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F943" w14:textId="4A3958C2" w:rsidR="00C14F40" w:rsidRDefault="00665E89" w:rsidP="00665E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p w14:paraId="7687F289" w14:textId="77777777" w:rsidR="00665E89" w:rsidRDefault="00665E89" w:rsidP="00665E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BD71A61" w14:textId="68B6ADC6" w:rsidR="00665E89" w:rsidRDefault="00665E89" w:rsidP="0066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5E89">
        <w:rPr>
          <w:rFonts w:ascii="Times New Roman" w:hAnsi="Times New Roman" w:cs="Times New Roman"/>
          <w:sz w:val="24"/>
          <w:szCs w:val="24"/>
          <w:u w:val="single"/>
        </w:rPr>
        <w:t>Przedmiot zamówienia</w:t>
      </w:r>
    </w:p>
    <w:p w14:paraId="2DDD801F" w14:textId="2D7C8562" w:rsidR="00665E89" w:rsidRDefault="00665E89" w:rsidP="00665E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677E9458" w14:textId="3BF591A3" w:rsidR="00665E89" w:rsidRDefault="00665E89" w:rsidP="00665E89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89">
        <w:rPr>
          <w:rFonts w:ascii="Times New Roman" w:hAnsi="Times New Roman" w:cs="Times New Roman"/>
          <w:b/>
          <w:bCs/>
          <w:sz w:val="24"/>
          <w:szCs w:val="24"/>
        </w:rPr>
        <w:t>„ Remont-modernizacja instalacji elektrycznej budynku głównego</w:t>
      </w:r>
      <w:r w:rsidR="00B40627">
        <w:rPr>
          <w:rFonts w:ascii="Times New Roman" w:hAnsi="Times New Roman" w:cs="Times New Roman"/>
          <w:b/>
          <w:bCs/>
          <w:sz w:val="24"/>
          <w:szCs w:val="24"/>
        </w:rPr>
        <w:t xml:space="preserve"> oraz roboty towarzyszące w </w:t>
      </w:r>
      <w:r w:rsidRPr="00665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Domu Pomocy Społecznej we Włocławku ul. Dobrzyńska 102”</w:t>
      </w:r>
    </w:p>
    <w:p w14:paraId="334AD8C9" w14:textId="77777777" w:rsidR="0071179B" w:rsidRDefault="0071179B" w:rsidP="00665E89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DEDB3" w14:textId="7109CCC4" w:rsidR="0071179B" w:rsidRDefault="0071179B" w:rsidP="00665E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objęte zamówieniem należy wykonać w oparciu o niniejszy Opis Przedmiotu Zamówienia.</w:t>
      </w:r>
    </w:p>
    <w:p w14:paraId="70F6F869" w14:textId="051C8A56" w:rsidR="0071179B" w:rsidRPr="0071179B" w:rsidRDefault="0071179B" w:rsidP="007117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rzeczowy robót do realizacji:</w:t>
      </w:r>
    </w:p>
    <w:p w14:paraId="4B781736" w14:textId="7D88A3DD" w:rsidR="0071179B" w:rsidRDefault="0071179B" w:rsidP="0071179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79B">
        <w:rPr>
          <w:rFonts w:ascii="Times New Roman" w:hAnsi="Times New Roman" w:cs="Times New Roman"/>
          <w:b/>
          <w:bCs/>
          <w:sz w:val="24"/>
          <w:szCs w:val="24"/>
        </w:rPr>
        <w:t>Dane charakterystyczne obiektu.</w:t>
      </w:r>
    </w:p>
    <w:p w14:paraId="3532EBB1" w14:textId="527A8B5A" w:rsidR="0071179B" w:rsidRDefault="0071179B" w:rsidP="0071179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179B">
        <w:rPr>
          <w:rFonts w:ascii="Times New Roman" w:hAnsi="Times New Roman" w:cs="Times New Roman"/>
          <w:sz w:val="24"/>
          <w:szCs w:val="24"/>
        </w:rPr>
        <w:t>Budynek</w:t>
      </w:r>
      <w:r>
        <w:rPr>
          <w:rFonts w:ascii="Times New Roman" w:hAnsi="Times New Roman" w:cs="Times New Roman"/>
          <w:sz w:val="24"/>
          <w:szCs w:val="24"/>
        </w:rPr>
        <w:t xml:space="preserve"> jest obiektem wolnostojącym 3 kondygnacyjnym w całości podpiwniczonym.</w:t>
      </w:r>
    </w:p>
    <w:p w14:paraId="4BE53F19" w14:textId="02FD095C" w:rsidR="0071179B" w:rsidRDefault="0071179B" w:rsidP="007117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piwnicach znajdują się: kotłownia olejowo-gazowa, magazyn oleju. Pomieszczenia rehabilitacji, hydrofornia, szatnia personelu zespołu terapeutyczno-opiekuńczego, pomieszczenia techniczne robotnika, szatnia pracownic kuchni, magazyny żywnościowe i techniczne.</w:t>
      </w:r>
    </w:p>
    <w:p w14:paraId="4325539B" w14:textId="55231DF7" w:rsidR="0071179B" w:rsidRDefault="0071179B" w:rsidP="007117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parterze budynku znajduje się kaplica, świetlica, pokój terapeuty zajęciowego, hol, pomieszanie biurowe pracownika socjalnego, jadalnia oraz kuchnia.</w:t>
      </w:r>
    </w:p>
    <w:p w14:paraId="4BD4D787" w14:textId="313B789A" w:rsidR="0071179B" w:rsidRDefault="0071179B" w:rsidP="007117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 piętrze znajdują się pokoje mieszkalne jedno i dwuosobowe, podręczna kuchenka dla mieszkańców, pokój dziennego pobytu, gabinet pomocy doraźnej</w:t>
      </w:r>
      <w:r w:rsidR="00E81C88">
        <w:rPr>
          <w:rFonts w:ascii="Times New Roman" w:hAnsi="Times New Roman" w:cs="Times New Roman"/>
          <w:sz w:val="24"/>
          <w:szCs w:val="24"/>
        </w:rPr>
        <w:t xml:space="preserve"> oraz pokój socjalny pracowników.</w:t>
      </w:r>
    </w:p>
    <w:p w14:paraId="63088931" w14:textId="04BCB2B3" w:rsidR="00E81C88" w:rsidRPr="0071179B" w:rsidRDefault="00E81C88" w:rsidP="007117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II piętrze znajdują się pokoje mieszkalne jedno i dwuosobowe, podręczna kuchenka dla mieszkańców.</w:t>
      </w:r>
    </w:p>
    <w:p w14:paraId="64238928" w14:textId="3F5C264B" w:rsidR="0071179B" w:rsidRDefault="00D22C04" w:rsidP="0071179B">
      <w:pPr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zabudowy: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ok. 530,00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828494" w14:textId="53F3B8B4" w:rsidR="00D22C04" w:rsidRDefault="00D22C04" w:rsidP="0071179B">
      <w:pPr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Powierzchnia użytkowa brutto: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ok. 1415,00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55784FD" w14:textId="5BF0042B" w:rsidR="00D22C04" w:rsidRDefault="00D22C04" w:rsidP="0071179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2C04">
        <w:rPr>
          <w:rFonts w:ascii="Times New Roman" w:hAnsi="Times New Roman" w:cs="Times New Roman"/>
          <w:sz w:val="24"/>
          <w:szCs w:val="24"/>
        </w:rPr>
        <w:t>Kubatura: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ok. 5913,1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DAF77C6" w14:textId="5CACE099" w:rsidR="00D22C04" w:rsidRDefault="00D22C04" w:rsidP="0071179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budynku: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ok. 11,15 m</w:t>
      </w:r>
    </w:p>
    <w:p w14:paraId="4B4C5135" w14:textId="77777777" w:rsidR="00D22C04" w:rsidRDefault="00D22C04" w:rsidP="0071179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BD6844" w14:textId="134391FB" w:rsidR="00D22C04" w:rsidRDefault="00D22C04" w:rsidP="00D22C0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C04">
        <w:rPr>
          <w:rFonts w:ascii="Times New Roman" w:hAnsi="Times New Roman" w:cs="Times New Roman"/>
          <w:b/>
          <w:bCs/>
          <w:sz w:val="24"/>
          <w:szCs w:val="24"/>
        </w:rPr>
        <w:t>Dane dotyczące instalacji w budynku:</w:t>
      </w:r>
    </w:p>
    <w:p w14:paraId="12188D16" w14:textId="32ADC597" w:rsidR="00010652" w:rsidRDefault="00010652" w:rsidP="000106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Sieć wodociągowa – </w:t>
      </w:r>
      <w:bookmarkStart w:id="0" w:name="_Hlk164083065"/>
      <w:r>
        <w:rPr>
          <w:rFonts w:ascii="Times New Roman" w:hAnsi="Times New Roman" w:cs="Times New Roman"/>
          <w:sz w:val="24"/>
          <w:szCs w:val="24"/>
        </w:rPr>
        <w:t>nie kolidująca z planowanym zakresem robót</w:t>
      </w:r>
    </w:p>
    <w:bookmarkEnd w:id="0"/>
    <w:p w14:paraId="2B672909" w14:textId="77777777" w:rsidR="00010652" w:rsidRDefault="00010652" w:rsidP="000106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kanalizacji sanitarnej - nie kolidująca z planowanym zakresem robót</w:t>
      </w:r>
    </w:p>
    <w:p w14:paraId="4F0A1CF3" w14:textId="77777777" w:rsidR="00010652" w:rsidRDefault="00010652" w:rsidP="000106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gazowa - nie kolidująca z planowanym zakresem robót</w:t>
      </w:r>
    </w:p>
    <w:p w14:paraId="038B7C99" w14:textId="77777777" w:rsidR="00010652" w:rsidRDefault="00010652" w:rsidP="0001065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23F762" w14:textId="59EFD98B" w:rsidR="00010652" w:rsidRPr="00010652" w:rsidRDefault="00010652" w:rsidP="0001065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652">
        <w:rPr>
          <w:rFonts w:ascii="Times New Roman" w:hAnsi="Times New Roman" w:cs="Times New Roman"/>
          <w:b/>
          <w:bCs/>
          <w:sz w:val="24"/>
          <w:szCs w:val="24"/>
        </w:rPr>
        <w:t>Zakres robót</w:t>
      </w:r>
    </w:p>
    <w:p w14:paraId="5F81D7E0" w14:textId="6CFA81DA" w:rsidR="00D22C04" w:rsidRDefault="00010652" w:rsidP="00D22C0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Branża elektryczna</w:t>
      </w:r>
    </w:p>
    <w:p w14:paraId="0DEE8DC2" w14:textId="195D174B" w:rsidR="00B40627" w:rsidRPr="00E03E57" w:rsidRDefault="00B40627" w:rsidP="00D22C0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E57">
        <w:rPr>
          <w:rFonts w:ascii="Times New Roman" w:hAnsi="Times New Roman" w:cs="Times New Roman"/>
          <w:b/>
          <w:bCs/>
          <w:sz w:val="24"/>
          <w:szCs w:val="24"/>
          <w:u w:val="single"/>
        </w:rPr>
        <w:t>Remont i modernizacja obejmuje:</w:t>
      </w:r>
    </w:p>
    <w:p w14:paraId="4CFA3079" w14:textId="7908B87F" w:rsidR="00B40627" w:rsidRDefault="00B40627" w:rsidP="00D22C0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położenie nowej instalacji elektrycznej zasilającej gniazda 230 v oraz oświetlenie w pomieszczeniach mieszkalnych, łazienkach, w pomieszczeniach o określonym przeznaczeniu oraz korytarzach w technice podtynkowej,</w:t>
      </w:r>
    </w:p>
    <w:p w14:paraId="7566E03F" w14:textId="65B6E597" w:rsidR="00B40627" w:rsidRDefault="00B40627" w:rsidP="00D22C0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przebudowie szaf elektrycznych znajdujących się na każdym z pięter, która musi ulec przebudowaniu z  niej pobranie zasilania na w/w pomieszczenia uwzględniając lewą i prawą stronę pietra w osobnych zabezpieczeniach nadprądowych</w:t>
      </w:r>
      <w:r w:rsidR="000C52BB">
        <w:rPr>
          <w:rFonts w:ascii="Times New Roman" w:hAnsi="Times New Roman" w:cs="Times New Roman"/>
          <w:sz w:val="24"/>
          <w:szCs w:val="24"/>
        </w:rPr>
        <w:t>,</w:t>
      </w:r>
    </w:p>
    <w:p w14:paraId="2B37DFB6" w14:textId="77777777" w:rsidR="00F97E98" w:rsidRDefault="000C52BB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 każdym pomieszczeniem mieszkalnym należy wykonać mała skrzynkę</w:t>
      </w:r>
      <w:r w:rsidR="00FC5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rozdzielczą </w:t>
      </w:r>
      <w:r w:rsidR="00FC5588">
        <w:rPr>
          <w:rFonts w:ascii="Times New Roman" w:hAnsi="Times New Roman" w:cs="Times New Roman"/>
          <w:sz w:val="24"/>
          <w:szCs w:val="24"/>
        </w:rPr>
        <w:t xml:space="preserve">z zabezpieczeniem nadprądowymi oraz wyłącznikiem różnicowoprądowym lampką kontroli fazy, stykami pomocniczymi uruchamiającą </w:t>
      </w:r>
      <w:proofErr w:type="spellStart"/>
      <w:r w:rsidR="00FC5588">
        <w:rPr>
          <w:rFonts w:ascii="Times New Roman" w:hAnsi="Times New Roman" w:cs="Times New Roman"/>
          <w:sz w:val="24"/>
          <w:szCs w:val="24"/>
        </w:rPr>
        <w:t>buzer</w:t>
      </w:r>
      <w:proofErr w:type="spellEnd"/>
      <w:r w:rsidR="00FC5588">
        <w:rPr>
          <w:rFonts w:ascii="Times New Roman" w:hAnsi="Times New Roman" w:cs="Times New Roman"/>
          <w:sz w:val="24"/>
          <w:szCs w:val="24"/>
        </w:rPr>
        <w:t xml:space="preserve"> w wyniku utarty zasilania na wyłączniku różnicowoprądowym lub zabezpieczeniu </w:t>
      </w:r>
      <w:r w:rsidR="00B41120">
        <w:rPr>
          <w:rFonts w:ascii="Times New Roman" w:hAnsi="Times New Roman" w:cs="Times New Roman"/>
          <w:sz w:val="24"/>
          <w:szCs w:val="24"/>
        </w:rPr>
        <w:t>nadprądowym w wyniku przeciążenia lub zwarcia.</w:t>
      </w:r>
    </w:p>
    <w:p w14:paraId="25AB0BBD" w14:textId="77777777" w:rsidR="00AE213E" w:rsidRDefault="00F97E98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13E">
        <w:rPr>
          <w:rFonts w:ascii="Times New Roman" w:hAnsi="Times New Roman" w:cs="Times New Roman"/>
          <w:sz w:val="24"/>
          <w:szCs w:val="24"/>
        </w:rPr>
        <w:t>montaż nowych gniazd 230V, wyłączników oświetlenia, wyłącznie na korytarzach,</w:t>
      </w:r>
    </w:p>
    <w:p w14:paraId="69F6E0E5" w14:textId="31E6A1F1" w:rsidR="000C52BB" w:rsidRDefault="00AE213E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wymiana oświetlenia 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r w:rsidR="00FC5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piętrze</w:t>
      </w:r>
      <w:r w:rsidR="0058157B">
        <w:rPr>
          <w:rFonts w:ascii="Times New Roman" w:hAnsi="Times New Roman" w:cs="Times New Roman"/>
          <w:sz w:val="24"/>
          <w:szCs w:val="24"/>
        </w:rPr>
        <w:t xml:space="preserve"> oraz piwnicy</w:t>
      </w:r>
      <w:r>
        <w:rPr>
          <w:rFonts w:ascii="Times New Roman" w:hAnsi="Times New Roman" w:cs="Times New Roman"/>
          <w:sz w:val="24"/>
          <w:szCs w:val="24"/>
        </w:rPr>
        <w:t xml:space="preserve"> – oświetlenie na korytarzach winno być z podziałem noce/pełne,</w:t>
      </w:r>
    </w:p>
    <w:p w14:paraId="2F887BA6" w14:textId="139DC2BF" w:rsidR="00AE213E" w:rsidRDefault="00AE213E" w:rsidP="00FC5588">
      <w:pPr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w pomieszczeniach mieszkalnych </w:t>
      </w:r>
      <w:r w:rsidR="00790D08">
        <w:rPr>
          <w:rFonts w:ascii="Times New Roman" w:hAnsi="Times New Roman" w:cs="Times New Roman"/>
          <w:sz w:val="24"/>
          <w:szCs w:val="24"/>
        </w:rPr>
        <w:t>należy zwiększyć ilość gniazd 230</w:t>
      </w:r>
      <w:r w:rsidR="00790D08">
        <w:rPr>
          <w:b/>
          <w:bCs/>
        </w:rPr>
        <w:t xml:space="preserve"> </w:t>
      </w:r>
      <w:r w:rsidR="00790D08" w:rsidRPr="00790D08">
        <w:t>V</w:t>
      </w:r>
      <w:r w:rsidR="00790D08">
        <w:t xml:space="preserve"> </w:t>
      </w:r>
      <w:r w:rsidR="00316650">
        <w:t>(</w:t>
      </w:r>
      <w:r w:rsidR="00790D08">
        <w:t xml:space="preserve"> + 1</w:t>
      </w:r>
      <w:r w:rsidR="00316650">
        <w:t>)</w:t>
      </w:r>
    </w:p>
    <w:p w14:paraId="13E7C4C3" w14:textId="706DA2BA" w:rsidR="004A0FD7" w:rsidRDefault="004A0FD7" w:rsidP="00FC558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1E1"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r w:rsidR="006A61E1" w:rsidRPr="006A61E1">
        <w:rPr>
          <w:rFonts w:ascii="Times New Roman" w:hAnsi="Times New Roman" w:cs="Times New Roman"/>
          <w:b/>
          <w:bCs/>
          <w:sz w:val="24"/>
          <w:szCs w:val="24"/>
        </w:rPr>
        <w:t>dokumentacji powykonawczej</w:t>
      </w:r>
    </w:p>
    <w:p w14:paraId="295A4491" w14:textId="497C97E9" w:rsidR="006A61E1" w:rsidRPr="006A61E1" w:rsidRDefault="006A61E1" w:rsidP="006A61E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1E1">
        <w:rPr>
          <w:rFonts w:ascii="Times New Roman" w:hAnsi="Times New Roman" w:cs="Times New Roman"/>
          <w:b/>
          <w:bCs/>
          <w:sz w:val="24"/>
          <w:szCs w:val="24"/>
        </w:rPr>
        <w:t>W celu  poprawnego określenia ilości robót oraz ilości użytego materiału zalecana jest wizja lokalna.</w:t>
      </w:r>
    </w:p>
    <w:p w14:paraId="1F138F5F" w14:textId="3EDEC7E5" w:rsidR="006A61E1" w:rsidRPr="006A61E1" w:rsidRDefault="006A61E1" w:rsidP="00FC558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1E1">
        <w:rPr>
          <w:rFonts w:ascii="Times New Roman" w:hAnsi="Times New Roman" w:cs="Times New Roman"/>
          <w:b/>
          <w:bCs/>
          <w:sz w:val="24"/>
          <w:szCs w:val="24"/>
        </w:rPr>
        <w:t xml:space="preserve">Wizja lokalna na obiekcie jest możliwa od poniedziałku do piątku w godz.                                    od 7:00 do 15:00. Celem uzgodnienia terminu należy kontaktować się pod numerem  </w:t>
      </w:r>
      <w:proofErr w:type="spellStart"/>
      <w:r w:rsidRPr="006A61E1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6A61E1">
        <w:rPr>
          <w:rFonts w:ascii="Times New Roman" w:hAnsi="Times New Roman" w:cs="Times New Roman"/>
          <w:b/>
          <w:bCs/>
          <w:sz w:val="24"/>
          <w:szCs w:val="24"/>
        </w:rPr>
        <w:t xml:space="preserve">: 54 237 14 13 z panią Małgorzatą Szczepańską. </w:t>
      </w:r>
    </w:p>
    <w:p w14:paraId="3803F100" w14:textId="19DF1256" w:rsidR="00316650" w:rsidRPr="004A0FD7" w:rsidRDefault="00316650" w:rsidP="00FC558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  <w:u w:val="single"/>
        </w:rPr>
        <w:t>Ilość pomieszczeń:</w:t>
      </w:r>
    </w:p>
    <w:p w14:paraId="72CC0BA3" w14:textId="77777777" w:rsidR="00440381" w:rsidRDefault="006D6613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piętro – </w:t>
      </w:r>
      <w:r w:rsidR="00440381" w:rsidRPr="00440381">
        <w:rPr>
          <w:rFonts w:ascii="Times New Roman" w:hAnsi="Times New Roman" w:cs="Times New Roman"/>
          <w:sz w:val="24"/>
          <w:szCs w:val="24"/>
        </w:rPr>
        <w:t>znajdują się</w:t>
      </w:r>
      <w:r w:rsidR="00440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DF2">
        <w:rPr>
          <w:rFonts w:ascii="Times New Roman" w:hAnsi="Times New Roman" w:cs="Times New Roman"/>
          <w:sz w:val="24"/>
          <w:szCs w:val="24"/>
        </w:rPr>
        <w:t>3</w:t>
      </w:r>
      <w:r w:rsidR="004D22D9">
        <w:rPr>
          <w:rFonts w:ascii="Times New Roman" w:hAnsi="Times New Roman" w:cs="Times New Roman"/>
          <w:sz w:val="24"/>
          <w:szCs w:val="24"/>
        </w:rPr>
        <w:t>1</w:t>
      </w:r>
      <w:r w:rsidRPr="00905DF2">
        <w:rPr>
          <w:rFonts w:ascii="Times New Roman" w:hAnsi="Times New Roman" w:cs="Times New Roman"/>
          <w:sz w:val="24"/>
          <w:szCs w:val="24"/>
        </w:rPr>
        <w:t xml:space="preserve"> pomieszczenia </w:t>
      </w:r>
      <w:r w:rsidR="00905DF2">
        <w:rPr>
          <w:rFonts w:ascii="Times New Roman" w:hAnsi="Times New Roman" w:cs="Times New Roman"/>
          <w:sz w:val="24"/>
          <w:szCs w:val="24"/>
        </w:rPr>
        <w:t>+ korytarz 40 m</w:t>
      </w:r>
      <w:r w:rsidR="00440381">
        <w:rPr>
          <w:rFonts w:ascii="Times New Roman" w:hAnsi="Times New Roman" w:cs="Times New Roman"/>
          <w:sz w:val="24"/>
          <w:szCs w:val="24"/>
        </w:rPr>
        <w:t>, z czego 22 pomieszczenia są mieszkalne oraz 9 pomieszczeń innego przeznaczenia.</w:t>
      </w:r>
    </w:p>
    <w:p w14:paraId="34596BC1" w14:textId="77777777" w:rsidR="009932AF" w:rsidRDefault="00440381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32AF">
        <w:rPr>
          <w:rFonts w:ascii="Times New Roman" w:hAnsi="Times New Roman" w:cs="Times New Roman"/>
          <w:sz w:val="24"/>
          <w:szCs w:val="24"/>
        </w:rPr>
        <w:t xml:space="preserve">W pomieszczeniach mieszkalnych należy dołożyć po 1 </w:t>
      </w:r>
      <w:r w:rsidR="009932AF" w:rsidRPr="009932AF">
        <w:rPr>
          <w:rFonts w:ascii="Times New Roman" w:hAnsi="Times New Roman" w:cs="Times New Roman"/>
          <w:sz w:val="24"/>
          <w:szCs w:val="24"/>
        </w:rPr>
        <w:t>gniazdku</w:t>
      </w:r>
      <w:r w:rsidR="009932AF">
        <w:rPr>
          <w:rFonts w:ascii="Times New Roman" w:hAnsi="Times New Roman" w:cs="Times New Roman"/>
          <w:sz w:val="24"/>
          <w:szCs w:val="24"/>
        </w:rPr>
        <w:t xml:space="preserve"> co oznacza 61 gniazdek + 22 gniazdka dodatkowe daje  83 gniazdka.</w:t>
      </w:r>
    </w:p>
    <w:p w14:paraId="4CD91349" w14:textId="77777777" w:rsidR="009932AF" w:rsidRDefault="009932AF" w:rsidP="009932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32AF">
        <w:rPr>
          <w:rFonts w:ascii="Times New Roman" w:hAnsi="Times New Roman" w:cs="Times New Roman"/>
          <w:b/>
          <w:bCs/>
          <w:sz w:val="24"/>
          <w:szCs w:val="24"/>
        </w:rPr>
        <w:t>II piętro</w:t>
      </w:r>
      <w:r w:rsidR="006D6613" w:rsidRPr="00993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40381">
        <w:rPr>
          <w:rFonts w:ascii="Times New Roman" w:hAnsi="Times New Roman" w:cs="Times New Roman"/>
          <w:sz w:val="24"/>
          <w:szCs w:val="24"/>
        </w:rPr>
        <w:t>znajdują 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D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5DF2">
        <w:rPr>
          <w:rFonts w:ascii="Times New Roman" w:hAnsi="Times New Roman" w:cs="Times New Roman"/>
          <w:sz w:val="24"/>
          <w:szCs w:val="24"/>
        </w:rPr>
        <w:t xml:space="preserve"> pomieszczenia </w:t>
      </w:r>
      <w:r>
        <w:rPr>
          <w:rFonts w:ascii="Times New Roman" w:hAnsi="Times New Roman" w:cs="Times New Roman"/>
          <w:sz w:val="24"/>
          <w:szCs w:val="24"/>
        </w:rPr>
        <w:t>+ korytarz 40 m, z czego 22 pomieszczenia są mieszkalne oraz 9 pomieszczeń innego przeznaczenia.</w:t>
      </w:r>
    </w:p>
    <w:p w14:paraId="3EC5BE2C" w14:textId="1AC379D0" w:rsidR="009932AF" w:rsidRDefault="009932AF" w:rsidP="009932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32AF">
        <w:rPr>
          <w:rFonts w:ascii="Times New Roman" w:hAnsi="Times New Roman" w:cs="Times New Roman"/>
          <w:sz w:val="24"/>
          <w:szCs w:val="24"/>
        </w:rPr>
        <w:t>W pomieszczeniach mieszkalnych należy dołożyć po 1 gniazdku</w:t>
      </w:r>
      <w:r>
        <w:rPr>
          <w:rFonts w:ascii="Times New Roman" w:hAnsi="Times New Roman" w:cs="Times New Roman"/>
          <w:sz w:val="24"/>
          <w:szCs w:val="24"/>
        </w:rPr>
        <w:t xml:space="preserve"> co oznacza 63 gniazdek + 22 gniazdka dodatkowe daje  85 gniazdka.</w:t>
      </w:r>
    </w:p>
    <w:p w14:paraId="2C1DC158" w14:textId="64F47C0A" w:rsidR="00316650" w:rsidRDefault="009932AF" w:rsidP="00993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6650">
        <w:rPr>
          <w:rFonts w:ascii="Times New Roman" w:hAnsi="Times New Roman" w:cs="Times New Roman"/>
          <w:b/>
          <w:bCs/>
          <w:sz w:val="24"/>
          <w:szCs w:val="24"/>
        </w:rPr>
        <w:t xml:space="preserve">Piwnica </w:t>
      </w:r>
      <w:r w:rsidR="00316650">
        <w:rPr>
          <w:rFonts w:ascii="Times New Roman" w:hAnsi="Times New Roman" w:cs="Times New Roman"/>
          <w:sz w:val="24"/>
          <w:szCs w:val="24"/>
        </w:rPr>
        <w:t xml:space="preserve">– 17 pomieszczeń + korytarze ( 11 gniazd ) + oświetlenie </w:t>
      </w:r>
      <w:r w:rsidR="0058157B">
        <w:rPr>
          <w:rFonts w:ascii="Times New Roman" w:hAnsi="Times New Roman" w:cs="Times New Roman"/>
          <w:sz w:val="24"/>
          <w:szCs w:val="24"/>
        </w:rPr>
        <w:t>około 9 lamp</w:t>
      </w:r>
    </w:p>
    <w:p w14:paraId="63EB6C2E" w14:textId="2EB8EEA7" w:rsidR="009932AF" w:rsidRDefault="009932AF" w:rsidP="009932AF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AF">
        <w:rPr>
          <w:rFonts w:ascii="Times New Roman" w:hAnsi="Times New Roman" w:cs="Times New Roman"/>
          <w:sz w:val="24"/>
          <w:szCs w:val="24"/>
          <w:u w:val="single"/>
        </w:rPr>
        <w:t>Oświetlenie</w:t>
      </w:r>
    </w:p>
    <w:p w14:paraId="5E0EC1CA" w14:textId="4C23B12B" w:rsidR="009932AF" w:rsidRPr="009932AF" w:rsidRDefault="009932AF" w:rsidP="009932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każdym pomieszczeniu mieszkalnym znajdują się 2 włączniki </w:t>
      </w:r>
    </w:p>
    <w:p w14:paraId="470E7E03" w14:textId="59A201E4" w:rsidR="009932AF" w:rsidRDefault="009932AF" w:rsidP="00993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8D4E3" w14:textId="416E0DD1" w:rsidR="0058157B" w:rsidRDefault="0058157B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Zasilanie oświetlenia awaryjnego/ewakuacyjnego </w:t>
      </w:r>
      <w:r>
        <w:rPr>
          <w:rFonts w:ascii="Times New Roman" w:hAnsi="Times New Roman" w:cs="Times New Roman"/>
          <w:sz w:val="24"/>
          <w:szCs w:val="24"/>
        </w:rPr>
        <w:t xml:space="preserve">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14:paraId="6849CA86" w14:textId="7E1FB1A1" w:rsidR="0058157B" w:rsidRPr="0058157B" w:rsidRDefault="0058157B" w:rsidP="00FC558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157B">
        <w:rPr>
          <w:rFonts w:ascii="Times New Roman" w:hAnsi="Times New Roman" w:cs="Times New Roman"/>
          <w:b/>
          <w:bCs/>
          <w:sz w:val="24"/>
          <w:szCs w:val="24"/>
          <w:u w:val="single"/>
        </w:rPr>
        <w:t>Ilość wykonania małych rozdzielni:</w:t>
      </w:r>
    </w:p>
    <w:p w14:paraId="73AE4B2B" w14:textId="1CE20AED" w:rsidR="0058157B" w:rsidRDefault="0058157B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Piwnica – 4</w:t>
      </w:r>
    </w:p>
    <w:p w14:paraId="16F56364" w14:textId="22846FEA" w:rsidR="0058157B" w:rsidRDefault="0058157B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piętro – 24</w:t>
      </w:r>
    </w:p>
    <w:p w14:paraId="62825AF7" w14:textId="1CED7E0C" w:rsidR="0058157B" w:rsidRDefault="0058157B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piętro – 24</w:t>
      </w:r>
    </w:p>
    <w:p w14:paraId="7BF50672" w14:textId="545FEAE3" w:rsidR="0058157B" w:rsidRDefault="0058157B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Podzespoły do rozdzielni wyłącznie firmy EATON</w:t>
      </w:r>
      <w:r w:rsidR="00D7483D">
        <w:rPr>
          <w:rFonts w:ascii="Times New Roman" w:hAnsi="Times New Roman" w:cs="Times New Roman"/>
          <w:sz w:val="24"/>
          <w:szCs w:val="24"/>
        </w:rPr>
        <w:t xml:space="preserve"> lub LEGRAND</w:t>
      </w:r>
    </w:p>
    <w:p w14:paraId="54FDA352" w14:textId="318ABBB7" w:rsidR="0058157B" w:rsidRDefault="0058157B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Przewody elektryczne miedziane firma NKT</w:t>
      </w:r>
      <w:r w:rsidR="00D7483D">
        <w:rPr>
          <w:rFonts w:ascii="Times New Roman" w:hAnsi="Times New Roman" w:cs="Times New Roman"/>
          <w:sz w:val="24"/>
          <w:szCs w:val="24"/>
        </w:rPr>
        <w:t xml:space="preserve"> lub ELPAR</w:t>
      </w:r>
      <w:r>
        <w:rPr>
          <w:rFonts w:ascii="Times New Roman" w:hAnsi="Times New Roman" w:cs="Times New Roman"/>
          <w:sz w:val="24"/>
          <w:szCs w:val="24"/>
        </w:rPr>
        <w:t xml:space="preserve"> do bezwzględnej weryfikacji</w:t>
      </w:r>
    </w:p>
    <w:p w14:paraId="7DD67C6B" w14:textId="1C18350E" w:rsidR="0058157B" w:rsidRDefault="0058157B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Oświetlenie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FC1327"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="00D7483D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D7483D">
        <w:rPr>
          <w:rFonts w:ascii="Times New Roman" w:hAnsi="Times New Roman" w:cs="Times New Roman"/>
          <w:sz w:val="24"/>
          <w:szCs w:val="24"/>
        </w:rPr>
        <w:t>Gtv</w:t>
      </w:r>
      <w:proofErr w:type="spellEnd"/>
    </w:p>
    <w:p w14:paraId="42298627" w14:textId="2AC0595C" w:rsidR="00FC1327" w:rsidRDefault="00FC1327" w:rsidP="00FC558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327">
        <w:rPr>
          <w:rFonts w:ascii="Times New Roman" w:hAnsi="Times New Roman" w:cs="Times New Roman"/>
          <w:b/>
          <w:bCs/>
          <w:sz w:val="24"/>
          <w:szCs w:val="24"/>
          <w:u w:val="single"/>
        </w:rPr>
        <w:t>Roboty budowlane</w:t>
      </w:r>
      <w:r w:rsidR="004A0F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zakres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FF0882F" w14:textId="69FF2B38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zabezpieczenie podłóg i wyposażenia,</w:t>
      </w:r>
    </w:p>
    <w:p w14:paraId="35058FF1" w14:textId="7D29F1DC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demontaż lamp, gniazdek, tablic rozdzielni i zabezpieczeń,</w:t>
      </w:r>
    </w:p>
    <w:p w14:paraId="276DDAA6" w14:textId="4D30820D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demontaż zbędnego okablowania,</w:t>
      </w:r>
    </w:p>
    <w:p w14:paraId="36EE2EF8" w14:textId="55570019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bruzd pod nową instalację,</w:t>
      </w:r>
    </w:p>
    <w:p w14:paraId="4A963811" w14:textId="77777777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poprowadzenie przewodów w rurkach PCV w razie konieczności lub przeprowadzenie</w:t>
      </w:r>
    </w:p>
    <w:p w14:paraId="752DCB1F" w14:textId="7653054C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przewodów w odpowiedniej izolacji,</w:t>
      </w:r>
    </w:p>
    <w:p w14:paraId="0FE03772" w14:textId="05ABAB35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-montaż nowych rozdzielni, tablic, gniazdek, oświetlenia,</w:t>
      </w:r>
    </w:p>
    <w:p w14:paraId="48A6C77E" w14:textId="058741A3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zamurowanie bruzd i przebić gładzią szpachlową wraz ze zeszlifowaniem i zagruntowaniem oraz pomalowanie,</w:t>
      </w:r>
    </w:p>
    <w:p w14:paraId="28D88067" w14:textId="687B318D" w:rsid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wywiezienie i utylizacja gruzu oraz pozostałości starej instalacji elektrycznej i zdemontowanych lamp oświetleniowych.</w:t>
      </w:r>
    </w:p>
    <w:p w14:paraId="0E366C7A" w14:textId="7FB838FC" w:rsidR="004A0FD7" w:rsidRPr="004A0FD7" w:rsidRDefault="004A0FD7" w:rsidP="00FC558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153441" w14:textId="3EA40E0A" w:rsidR="00161C6B" w:rsidRDefault="00161C6B" w:rsidP="00161C6B">
      <w:p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wymienione nazwy producentów należy traktować jako przypadkowe, a wycenić i zastosować należy materiały o parametrach nie gorszych lub równoważnych.</w:t>
      </w:r>
    </w:p>
    <w:p w14:paraId="4DE469B5" w14:textId="65656117" w:rsidR="00161C6B" w:rsidRPr="00FC1327" w:rsidRDefault="00161C6B" w:rsidP="00161C6B">
      <w:p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prowadzić w taki sposób aby nie zakłócać ciągłości pracy obiektu. Wyłączenie energii elektrycznej powinno być możliwie jedynie sporadycznie.</w:t>
      </w:r>
    </w:p>
    <w:sectPr w:rsidR="00161C6B" w:rsidRPr="00FC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7BD"/>
    <w:multiLevelType w:val="hybridMultilevel"/>
    <w:tmpl w:val="32E003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A02FB"/>
    <w:multiLevelType w:val="multilevel"/>
    <w:tmpl w:val="52B8D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24F7A7A"/>
    <w:multiLevelType w:val="hybridMultilevel"/>
    <w:tmpl w:val="D5F83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6168481">
    <w:abstractNumId w:val="1"/>
  </w:num>
  <w:num w:numId="2" w16cid:durableId="905723379">
    <w:abstractNumId w:val="2"/>
  </w:num>
  <w:num w:numId="3" w16cid:durableId="179571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89"/>
    <w:rsid w:val="00010652"/>
    <w:rsid w:val="000C52BB"/>
    <w:rsid w:val="00161C6B"/>
    <w:rsid w:val="00316650"/>
    <w:rsid w:val="00440381"/>
    <w:rsid w:val="004A0FD7"/>
    <w:rsid w:val="004D22D9"/>
    <w:rsid w:val="004E4D6E"/>
    <w:rsid w:val="0058157B"/>
    <w:rsid w:val="00582883"/>
    <w:rsid w:val="00623DA6"/>
    <w:rsid w:val="00665E89"/>
    <w:rsid w:val="006A61E1"/>
    <w:rsid w:val="006D6613"/>
    <w:rsid w:val="0071179B"/>
    <w:rsid w:val="00751282"/>
    <w:rsid w:val="00790D08"/>
    <w:rsid w:val="00905DF2"/>
    <w:rsid w:val="009932AF"/>
    <w:rsid w:val="00AA3857"/>
    <w:rsid w:val="00AE213E"/>
    <w:rsid w:val="00B40627"/>
    <w:rsid w:val="00B41120"/>
    <w:rsid w:val="00C14F40"/>
    <w:rsid w:val="00D22C04"/>
    <w:rsid w:val="00D7483D"/>
    <w:rsid w:val="00E03E57"/>
    <w:rsid w:val="00E81C88"/>
    <w:rsid w:val="00F97E98"/>
    <w:rsid w:val="00FC1327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14DD"/>
  <w15:chartTrackingRefBased/>
  <w15:docId w15:val="{66FBF286-D0CB-42C4-ABEF-1A56C82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Skarpa</dc:creator>
  <cp:keywords/>
  <dc:description/>
  <cp:lastModifiedBy>DPS Skarpa</cp:lastModifiedBy>
  <cp:revision>13</cp:revision>
  <cp:lastPrinted>2024-04-22T06:54:00Z</cp:lastPrinted>
  <dcterms:created xsi:type="dcterms:W3CDTF">2024-04-15T11:11:00Z</dcterms:created>
  <dcterms:modified xsi:type="dcterms:W3CDTF">2024-04-22T10:11:00Z</dcterms:modified>
</cp:coreProperties>
</file>