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D7E8" w14:textId="77777777" w:rsidR="00592B90" w:rsidRDefault="00592B90" w:rsidP="00A901D5">
      <w:pPr>
        <w:jc w:val="center"/>
        <w:rPr>
          <w:rFonts w:cstheme="minorHAnsi"/>
          <w:b/>
          <w:sz w:val="24"/>
          <w:szCs w:val="24"/>
        </w:rPr>
      </w:pPr>
    </w:p>
    <w:p w14:paraId="0F16390F" w14:textId="65BA868D" w:rsidR="00592B90" w:rsidRPr="00592B90" w:rsidRDefault="00592B90" w:rsidP="00592B90">
      <w:pPr>
        <w:jc w:val="right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Załącznik nr 4 do pisma DPS- S ………..202</w:t>
      </w:r>
      <w:r w:rsidR="00E65349">
        <w:rPr>
          <w:rFonts w:cstheme="minorHAnsi"/>
          <w:bCs/>
          <w:sz w:val="18"/>
          <w:szCs w:val="18"/>
        </w:rPr>
        <w:t>4</w:t>
      </w:r>
    </w:p>
    <w:p w14:paraId="162F566B" w14:textId="476BD6A4" w:rsidR="00A901D5" w:rsidRPr="00337DD5" w:rsidRDefault="00A901D5" w:rsidP="00A901D5">
      <w:pPr>
        <w:jc w:val="center"/>
        <w:rPr>
          <w:rFonts w:cstheme="minorHAnsi"/>
          <w:b/>
          <w:sz w:val="24"/>
          <w:szCs w:val="24"/>
        </w:rPr>
      </w:pPr>
      <w:r w:rsidRPr="00337DD5">
        <w:rPr>
          <w:rFonts w:cstheme="minorHAnsi"/>
          <w:b/>
          <w:sz w:val="24"/>
          <w:szCs w:val="24"/>
        </w:rPr>
        <w:t xml:space="preserve">Formularz </w:t>
      </w:r>
      <w:r w:rsidR="00F321B5">
        <w:rPr>
          <w:rFonts w:cstheme="minorHAnsi"/>
          <w:b/>
          <w:sz w:val="24"/>
          <w:szCs w:val="24"/>
        </w:rPr>
        <w:t>ceno</w:t>
      </w:r>
      <w:r w:rsidRPr="00337DD5">
        <w:rPr>
          <w:rFonts w:cstheme="minorHAnsi"/>
          <w:b/>
          <w:sz w:val="24"/>
          <w:szCs w:val="24"/>
        </w:rPr>
        <w:t>wy na dostawę warzyw i owoców dla Domu Pomocy Społecznej ul. Dobrzyńska 102 we Włocławku</w:t>
      </w:r>
    </w:p>
    <w:p w14:paraId="62D22E1B" w14:textId="7AEB8831" w:rsidR="00F91CE7" w:rsidRPr="00337DD5" w:rsidRDefault="00A901D5" w:rsidP="00592B90">
      <w:pPr>
        <w:jc w:val="center"/>
        <w:rPr>
          <w:rFonts w:cstheme="minorHAnsi"/>
          <w:b/>
          <w:sz w:val="24"/>
          <w:szCs w:val="24"/>
        </w:rPr>
      </w:pPr>
      <w:r w:rsidRPr="00337DD5">
        <w:rPr>
          <w:rFonts w:cstheme="minorHAnsi"/>
          <w:b/>
          <w:sz w:val="24"/>
          <w:szCs w:val="24"/>
        </w:rPr>
        <w:t>w  okresie od 01.01.202</w:t>
      </w:r>
      <w:r w:rsidR="00E65349">
        <w:rPr>
          <w:rFonts w:cstheme="minorHAnsi"/>
          <w:b/>
          <w:sz w:val="24"/>
          <w:szCs w:val="24"/>
        </w:rPr>
        <w:t>5</w:t>
      </w:r>
      <w:r w:rsidRPr="00337DD5">
        <w:rPr>
          <w:rFonts w:cstheme="minorHAnsi"/>
          <w:b/>
          <w:sz w:val="24"/>
          <w:szCs w:val="24"/>
        </w:rPr>
        <w:t xml:space="preserve"> do 31.12.202</w:t>
      </w:r>
      <w:r w:rsidR="00E65349">
        <w:rPr>
          <w:rFonts w:cstheme="minorHAnsi"/>
          <w:b/>
          <w:sz w:val="24"/>
          <w:szCs w:val="24"/>
        </w:rPr>
        <w:t>5</w:t>
      </w:r>
      <w:r w:rsidRPr="00337DD5">
        <w:rPr>
          <w:rFonts w:cstheme="minorHAnsi"/>
          <w:b/>
          <w:sz w:val="24"/>
          <w:szCs w:val="24"/>
        </w:rPr>
        <w:t xml:space="preserve"> r.</w:t>
      </w:r>
      <w:r w:rsidR="00F321B5">
        <w:rPr>
          <w:rFonts w:cstheme="minorHAnsi"/>
          <w:b/>
          <w:sz w:val="24"/>
          <w:szCs w:val="24"/>
        </w:rPr>
        <w:t xml:space="preserve"> </w:t>
      </w:r>
      <w:r w:rsidR="002C2BD9">
        <w:rPr>
          <w:rFonts w:cstheme="minorHAnsi"/>
          <w:b/>
          <w:sz w:val="24"/>
          <w:szCs w:val="24"/>
        </w:rPr>
        <w:t xml:space="preserve"> Ogólny</w:t>
      </w:r>
      <w:r w:rsidR="00F321B5">
        <w:rPr>
          <w:rFonts w:cstheme="minorHAnsi"/>
          <w:b/>
          <w:sz w:val="24"/>
          <w:szCs w:val="24"/>
        </w:rPr>
        <w:t xml:space="preserve"> KOD CPV : 15300000-1</w:t>
      </w:r>
    </w:p>
    <w:tbl>
      <w:tblPr>
        <w:tblStyle w:val="Tabela-Siatka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869"/>
        <w:gridCol w:w="3545"/>
        <w:gridCol w:w="851"/>
        <w:gridCol w:w="1700"/>
        <w:gridCol w:w="1276"/>
        <w:gridCol w:w="1704"/>
        <w:gridCol w:w="709"/>
        <w:gridCol w:w="1278"/>
        <w:gridCol w:w="1417"/>
      </w:tblGrid>
      <w:tr w:rsidR="00A901D5" w:rsidRPr="00337DD5" w14:paraId="2540D75E" w14:textId="77777777" w:rsidTr="005E2F92">
        <w:tc>
          <w:tcPr>
            <w:tcW w:w="564" w:type="dxa"/>
          </w:tcPr>
          <w:p w14:paraId="431D5758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Lp.</w:t>
            </w:r>
          </w:p>
        </w:tc>
        <w:tc>
          <w:tcPr>
            <w:tcW w:w="1869" w:type="dxa"/>
          </w:tcPr>
          <w:p w14:paraId="57ACAC73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Nazwa artykułu</w:t>
            </w:r>
          </w:p>
        </w:tc>
        <w:tc>
          <w:tcPr>
            <w:tcW w:w="3545" w:type="dxa"/>
          </w:tcPr>
          <w:p w14:paraId="16609DAF" w14:textId="5702C7EB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Wymagania kwalifikacyjne</w:t>
            </w:r>
          </w:p>
        </w:tc>
        <w:tc>
          <w:tcPr>
            <w:tcW w:w="851" w:type="dxa"/>
          </w:tcPr>
          <w:p w14:paraId="138DF740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Jedn. miary</w:t>
            </w:r>
          </w:p>
        </w:tc>
        <w:tc>
          <w:tcPr>
            <w:tcW w:w="1700" w:type="dxa"/>
          </w:tcPr>
          <w:p w14:paraId="48532053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Przewidywana ilość zamówienia</w:t>
            </w:r>
          </w:p>
        </w:tc>
        <w:tc>
          <w:tcPr>
            <w:tcW w:w="1276" w:type="dxa"/>
          </w:tcPr>
          <w:p w14:paraId="380BF455" w14:textId="189CC678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 xml:space="preserve">Cena jedn. </w:t>
            </w:r>
            <w:r w:rsidR="002C2BD9">
              <w:rPr>
                <w:rFonts w:cstheme="minorHAnsi"/>
              </w:rPr>
              <w:t>n</w:t>
            </w:r>
            <w:r w:rsidRPr="00337DD5">
              <w:rPr>
                <w:rFonts w:cstheme="minorHAnsi"/>
              </w:rPr>
              <w:t>etto(zł)</w:t>
            </w:r>
          </w:p>
        </w:tc>
        <w:tc>
          <w:tcPr>
            <w:tcW w:w="1704" w:type="dxa"/>
          </w:tcPr>
          <w:p w14:paraId="3DA93519" w14:textId="6E58012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Łączna wartość zamówienia</w:t>
            </w:r>
            <w:r w:rsidR="002C2BD9">
              <w:rPr>
                <w:rFonts w:cstheme="minorHAnsi"/>
              </w:rPr>
              <w:t xml:space="preserve"> netto </w:t>
            </w:r>
            <w:r w:rsidRPr="00337DD5">
              <w:rPr>
                <w:rFonts w:cstheme="minorHAnsi"/>
              </w:rPr>
              <w:t>(zł)</w:t>
            </w:r>
          </w:p>
        </w:tc>
        <w:tc>
          <w:tcPr>
            <w:tcW w:w="709" w:type="dxa"/>
          </w:tcPr>
          <w:p w14:paraId="1F66E038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VAT</w:t>
            </w:r>
          </w:p>
          <w:p w14:paraId="48B4798B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 xml:space="preserve"> %</w:t>
            </w:r>
          </w:p>
        </w:tc>
        <w:tc>
          <w:tcPr>
            <w:tcW w:w="1278" w:type="dxa"/>
          </w:tcPr>
          <w:p w14:paraId="4EA7A1FC" w14:textId="4DAE3622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 xml:space="preserve">Cena jedn. </w:t>
            </w:r>
            <w:r w:rsidR="002C2BD9">
              <w:rPr>
                <w:rFonts w:cstheme="minorHAnsi"/>
              </w:rPr>
              <w:t>b</w:t>
            </w:r>
            <w:r w:rsidRPr="00337DD5">
              <w:rPr>
                <w:rFonts w:cstheme="minorHAnsi"/>
              </w:rPr>
              <w:t>rutto(zł)</w:t>
            </w:r>
          </w:p>
        </w:tc>
        <w:tc>
          <w:tcPr>
            <w:tcW w:w="1417" w:type="dxa"/>
          </w:tcPr>
          <w:p w14:paraId="0FFE2E3F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Łączna wartość brutto   ( zł</w:t>
            </w:r>
          </w:p>
        </w:tc>
      </w:tr>
      <w:tr w:rsidR="00A901D5" w:rsidRPr="00337DD5" w14:paraId="6B4721F7" w14:textId="77777777" w:rsidTr="005E2F92">
        <w:tc>
          <w:tcPr>
            <w:tcW w:w="564" w:type="dxa"/>
          </w:tcPr>
          <w:p w14:paraId="4392F8A1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1</w:t>
            </w:r>
          </w:p>
        </w:tc>
        <w:tc>
          <w:tcPr>
            <w:tcW w:w="1869" w:type="dxa"/>
          </w:tcPr>
          <w:p w14:paraId="0DC49F4F" w14:textId="60AB9B9E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Botwina</w:t>
            </w:r>
          </w:p>
        </w:tc>
        <w:tc>
          <w:tcPr>
            <w:tcW w:w="3545" w:type="dxa"/>
          </w:tcPr>
          <w:p w14:paraId="4B2058DD" w14:textId="290C545B" w:rsidR="00A901D5" w:rsidRPr="00337DD5" w:rsidRDefault="00A901D5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Świeże, jędrne, zdrowe (niedopuszczalne objawy pleśni, gnicia lub zaparzenia), powiązana w pęczki, wolna od szkodników i szkód przez nie wyrządzonych, barwa zielono-czerwona</w:t>
            </w:r>
          </w:p>
        </w:tc>
        <w:tc>
          <w:tcPr>
            <w:tcW w:w="851" w:type="dxa"/>
          </w:tcPr>
          <w:p w14:paraId="32FDF4D9" w14:textId="7B4183F5" w:rsidR="00A901D5" w:rsidRPr="00337DD5" w:rsidRDefault="00F321B5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53A6E526" w14:textId="5042BA15" w:rsidR="00A901D5" w:rsidRPr="00337DD5" w:rsidRDefault="00E65349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6" w:type="dxa"/>
          </w:tcPr>
          <w:p w14:paraId="44B1C51C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2E3A8FF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2D73912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5B539E3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47A84D9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A901D5" w:rsidRPr="00337DD5" w14:paraId="24824373" w14:textId="77777777" w:rsidTr="005E2F92">
        <w:tc>
          <w:tcPr>
            <w:tcW w:w="564" w:type="dxa"/>
          </w:tcPr>
          <w:p w14:paraId="22EEF638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2</w:t>
            </w:r>
          </w:p>
        </w:tc>
        <w:tc>
          <w:tcPr>
            <w:tcW w:w="1869" w:type="dxa"/>
          </w:tcPr>
          <w:p w14:paraId="446894FD" w14:textId="5C59DFFC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Buraki</w:t>
            </w:r>
          </w:p>
        </w:tc>
        <w:tc>
          <w:tcPr>
            <w:tcW w:w="3545" w:type="dxa"/>
          </w:tcPr>
          <w:p w14:paraId="7B289528" w14:textId="5B19DF16" w:rsidR="00A901D5" w:rsidRPr="00337DD5" w:rsidRDefault="00A901D5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Świeże, jędrne, zdrowe (niedopuszczalne objawy pleśni, gnicia lub z</w:t>
            </w:r>
            <w:r w:rsidR="0052148A" w:rsidRPr="00337DD5">
              <w:rPr>
                <w:rStyle w:val="markedcontent"/>
                <w:rFonts w:cstheme="minorHAnsi"/>
                <w:sz w:val="18"/>
                <w:szCs w:val="18"/>
              </w:rPr>
              <w:t>marznięcia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),</w:t>
            </w:r>
            <w:r w:rsidR="0052148A" w:rsidRPr="00337DD5">
              <w:rPr>
                <w:rStyle w:val="markedcontent"/>
                <w:rFonts w:cstheme="minorHAnsi"/>
                <w:sz w:val="18"/>
                <w:szCs w:val="18"/>
              </w:rPr>
              <w:t xml:space="preserve"> pozbawione nieprawidłowej wilgoci zewnętrznej, jednolite pod względem odmiany i wielkości, barwa: ciemnoczerwona, charakterystyczna dla odmiany, bez obcych zapachów.</w:t>
            </w:r>
          </w:p>
        </w:tc>
        <w:tc>
          <w:tcPr>
            <w:tcW w:w="851" w:type="dxa"/>
          </w:tcPr>
          <w:p w14:paraId="5EEF2B45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Kg</w:t>
            </w:r>
          </w:p>
          <w:p w14:paraId="185BED21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19A4D685" w14:textId="3E35A611" w:rsidR="00A901D5" w:rsidRPr="00337DD5" w:rsidRDefault="00E65349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1276" w:type="dxa"/>
          </w:tcPr>
          <w:p w14:paraId="63C66363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CDFBA36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DF77D03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A83BC4C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ADB9225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A901D5" w:rsidRPr="00337DD5" w14:paraId="18674A50" w14:textId="77777777" w:rsidTr="00337DD5">
        <w:trPr>
          <w:trHeight w:val="1270"/>
        </w:trPr>
        <w:tc>
          <w:tcPr>
            <w:tcW w:w="564" w:type="dxa"/>
          </w:tcPr>
          <w:p w14:paraId="34625A7C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3</w:t>
            </w:r>
          </w:p>
        </w:tc>
        <w:tc>
          <w:tcPr>
            <w:tcW w:w="1869" w:type="dxa"/>
          </w:tcPr>
          <w:p w14:paraId="029E6164" w14:textId="4CE51CAA" w:rsidR="00A901D5" w:rsidRPr="00337DD5" w:rsidRDefault="0052148A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Cebula</w:t>
            </w:r>
          </w:p>
        </w:tc>
        <w:tc>
          <w:tcPr>
            <w:tcW w:w="3545" w:type="dxa"/>
          </w:tcPr>
          <w:p w14:paraId="110AF99F" w14:textId="726DD10E" w:rsidR="00337DD5" w:rsidRPr="00337DD5" w:rsidRDefault="0052148A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Cała, czysta, zdrowa (bez objawów gnicia, śladów pleśni, zmarznięcia), bez objawów wyrośnięcia lub kiełkowania, bez wszelkiego rodzaju uszkodzeń, o średnicy minimum 5 cm</w:t>
            </w:r>
          </w:p>
        </w:tc>
        <w:tc>
          <w:tcPr>
            <w:tcW w:w="851" w:type="dxa"/>
          </w:tcPr>
          <w:p w14:paraId="6D16F665" w14:textId="10D73803" w:rsidR="00A901D5" w:rsidRPr="00337DD5" w:rsidRDefault="0052148A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 xml:space="preserve">Kg </w:t>
            </w:r>
          </w:p>
          <w:p w14:paraId="24F762ED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419AD6AB" w14:textId="57347889" w:rsidR="00A901D5" w:rsidRPr="00337DD5" w:rsidRDefault="00E65349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350</w:t>
            </w:r>
          </w:p>
        </w:tc>
        <w:tc>
          <w:tcPr>
            <w:tcW w:w="1276" w:type="dxa"/>
          </w:tcPr>
          <w:p w14:paraId="6C2A3D47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B7DC0DC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25C7956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0A7A1AD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F21DA0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A901D5" w:rsidRPr="00337DD5" w14:paraId="27E9050D" w14:textId="77777777" w:rsidTr="005E2F92">
        <w:tc>
          <w:tcPr>
            <w:tcW w:w="564" w:type="dxa"/>
          </w:tcPr>
          <w:p w14:paraId="4D9A8D11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4</w:t>
            </w:r>
          </w:p>
        </w:tc>
        <w:tc>
          <w:tcPr>
            <w:tcW w:w="1869" w:type="dxa"/>
          </w:tcPr>
          <w:p w14:paraId="3D22B33F" w14:textId="0421DC21" w:rsidR="00A901D5" w:rsidRPr="00337DD5" w:rsidRDefault="006D0B38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Cukinia</w:t>
            </w:r>
          </w:p>
        </w:tc>
        <w:tc>
          <w:tcPr>
            <w:tcW w:w="3545" w:type="dxa"/>
          </w:tcPr>
          <w:p w14:paraId="77434B34" w14:textId="4DB12D3D" w:rsidR="00A901D5" w:rsidRPr="00337DD5" w:rsidRDefault="006D0B38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świeże</w:t>
            </w:r>
            <w:r w:rsidR="00A901D5" w:rsidRPr="00337DD5">
              <w:rPr>
                <w:rStyle w:val="markedcontent"/>
                <w:rFonts w:cstheme="minorHAnsi"/>
                <w:sz w:val="18"/>
                <w:szCs w:val="18"/>
              </w:rPr>
              <w:t xml:space="preserve"> 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twarde, czyste, zdrowe, całe (bez objawów gnicia, śladów pleśni) dostatecznie dojrzałe ( bez w pełni wykształconych nasion)</w:t>
            </w:r>
            <w:r w:rsidR="000206C9" w:rsidRPr="00337DD5">
              <w:rPr>
                <w:rStyle w:val="markedcontent"/>
                <w:rFonts w:cstheme="minorHAnsi"/>
                <w:sz w:val="18"/>
                <w:szCs w:val="18"/>
              </w:rPr>
              <w:t>, pozbawione nieprawidłowej wilgoci, wolne od szkodników oraz uszkodzeń spowodowanych przez choroby i szkodniki, kształt wydłużony, barwa zielona.</w:t>
            </w:r>
          </w:p>
        </w:tc>
        <w:tc>
          <w:tcPr>
            <w:tcW w:w="851" w:type="dxa"/>
          </w:tcPr>
          <w:p w14:paraId="1AB47069" w14:textId="6CB35865" w:rsidR="00A901D5" w:rsidRPr="00337DD5" w:rsidRDefault="000206C9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Kg</w:t>
            </w:r>
          </w:p>
          <w:p w14:paraId="6BA9097E" w14:textId="31FB8F47" w:rsidR="000206C9" w:rsidRPr="00337DD5" w:rsidRDefault="000206C9" w:rsidP="005E2F92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4EDE0D80" w14:textId="4F1BF701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4</w:t>
            </w:r>
            <w:r w:rsidR="00F321B5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37B8C28A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60BF635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3F1336F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74EFD8B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619DA1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A901D5" w:rsidRPr="00337DD5" w14:paraId="2F587830" w14:textId="77777777" w:rsidTr="005E2F92">
        <w:tc>
          <w:tcPr>
            <w:tcW w:w="564" w:type="dxa"/>
          </w:tcPr>
          <w:p w14:paraId="31739C37" w14:textId="77777777" w:rsidR="00A901D5" w:rsidRPr="00337DD5" w:rsidRDefault="00A901D5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lastRenderedPageBreak/>
              <w:t>5</w:t>
            </w:r>
          </w:p>
        </w:tc>
        <w:tc>
          <w:tcPr>
            <w:tcW w:w="1869" w:type="dxa"/>
          </w:tcPr>
          <w:p w14:paraId="226B20E8" w14:textId="3CCCB2A9" w:rsidR="00A901D5" w:rsidRPr="00337DD5" w:rsidRDefault="000206C9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Czosnek</w:t>
            </w:r>
          </w:p>
        </w:tc>
        <w:tc>
          <w:tcPr>
            <w:tcW w:w="3545" w:type="dxa"/>
          </w:tcPr>
          <w:p w14:paraId="02DA2BC4" w14:textId="51BC626C" w:rsidR="00A901D5" w:rsidRPr="00337DD5" w:rsidRDefault="000206C9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zdrowy, bez objawów zepsucia lub zmian powodujących niezdatność do spożycia, jędrny, wolny od nadmiernego zawilgocenia powierzchniowego, główki całe, prawidłowo oczyszczone</w:t>
            </w:r>
          </w:p>
        </w:tc>
        <w:tc>
          <w:tcPr>
            <w:tcW w:w="851" w:type="dxa"/>
          </w:tcPr>
          <w:p w14:paraId="06CDBC9F" w14:textId="7CC7EF09" w:rsidR="00A901D5" w:rsidRPr="00337DD5" w:rsidRDefault="00F321B5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1DC9DF02" w14:textId="6091ED2B" w:rsidR="00A901D5" w:rsidRPr="00337DD5" w:rsidRDefault="009A6C52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1276" w:type="dxa"/>
          </w:tcPr>
          <w:p w14:paraId="647CFF85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A637DED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5E2BEC5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6BD64F5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AD6D93B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327D66" w:rsidRPr="00337DD5" w14:paraId="2FBC3291" w14:textId="77777777" w:rsidTr="005E2F92">
        <w:tc>
          <w:tcPr>
            <w:tcW w:w="564" w:type="dxa"/>
          </w:tcPr>
          <w:p w14:paraId="51A08B02" w14:textId="3BACCAFC" w:rsidR="00327D66" w:rsidRPr="00337DD5" w:rsidRDefault="0033580C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6</w:t>
            </w:r>
          </w:p>
        </w:tc>
        <w:tc>
          <w:tcPr>
            <w:tcW w:w="1869" w:type="dxa"/>
          </w:tcPr>
          <w:p w14:paraId="1701A053" w14:textId="3D99C2D9" w:rsidR="00327D66" w:rsidRPr="00337DD5" w:rsidRDefault="00327D66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Fasola „Jaś”</w:t>
            </w:r>
          </w:p>
        </w:tc>
        <w:tc>
          <w:tcPr>
            <w:tcW w:w="3545" w:type="dxa"/>
          </w:tcPr>
          <w:p w14:paraId="34704667" w14:textId="419B2BD9" w:rsidR="00327D66" w:rsidRPr="00337DD5" w:rsidRDefault="00327D66" w:rsidP="005E2F92">
            <w:pPr>
              <w:rPr>
                <w:rStyle w:val="markedcontent"/>
                <w:rFonts w:cstheme="minorHAnsi"/>
                <w:sz w:val="18"/>
                <w:szCs w:val="18"/>
              </w:rPr>
            </w:pPr>
            <w:r>
              <w:rPr>
                <w:rStyle w:val="markedcontent"/>
                <w:rFonts w:cstheme="minorHAnsi"/>
                <w:sz w:val="18"/>
                <w:szCs w:val="18"/>
              </w:rPr>
              <w:t>Drobne, białe, lekko spłaszczone, z gładką skórką, bez zanieczyszczeń. Opak. 04kg-5 kg</w:t>
            </w:r>
          </w:p>
        </w:tc>
        <w:tc>
          <w:tcPr>
            <w:tcW w:w="851" w:type="dxa"/>
          </w:tcPr>
          <w:p w14:paraId="5249A460" w14:textId="1F8EED55" w:rsidR="00327D66" w:rsidRDefault="00327D66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6E33D13C" w14:textId="7B5427FA" w:rsidR="00327D66" w:rsidRDefault="009A6C52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276" w:type="dxa"/>
          </w:tcPr>
          <w:p w14:paraId="54EEED3F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D106CDD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A2D5877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8A7A293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214B6F8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</w:tr>
      <w:tr w:rsidR="00327D66" w:rsidRPr="00337DD5" w14:paraId="1B41CF38" w14:textId="77777777" w:rsidTr="005E2F92">
        <w:tc>
          <w:tcPr>
            <w:tcW w:w="564" w:type="dxa"/>
          </w:tcPr>
          <w:p w14:paraId="1020FE1E" w14:textId="5ABFEA9A" w:rsidR="00327D66" w:rsidRPr="00337DD5" w:rsidRDefault="0033580C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7</w:t>
            </w:r>
          </w:p>
        </w:tc>
        <w:tc>
          <w:tcPr>
            <w:tcW w:w="1869" w:type="dxa"/>
          </w:tcPr>
          <w:p w14:paraId="5CC1809D" w14:textId="4A4BE614" w:rsidR="00327D66" w:rsidRDefault="00327D66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Groch łuskany</w:t>
            </w:r>
          </w:p>
        </w:tc>
        <w:tc>
          <w:tcPr>
            <w:tcW w:w="3545" w:type="dxa"/>
          </w:tcPr>
          <w:p w14:paraId="066FFE53" w14:textId="343F0BCE" w:rsidR="00327D66" w:rsidRDefault="00327D66" w:rsidP="005E2F92">
            <w:pPr>
              <w:rPr>
                <w:rStyle w:val="markedcontent"/>
                <w:rFonts w:cstheme="minorHAnsi"/>
                <w:sz w:val="18"/>
                <w:szCs w:val="18"/>
              </w:rPr>
            </w:pPr>
            <w:r>
              <w:rPr>
                <w:rStyle w:val="markedcontent"/>
                <w:rFonts w:cstheme="minorHAnsi"/>
                <w:sz w:val="18"/>
                <w:szCs w:val="18"/>
              </w:rPr>
              <w:t>Połówki 100%, ziarna pozbawione zanieczyszczeń, opakowanie od 0,4-5 kg</w:t>
            </w:r>
          </w:p>
        </w:tc>
        <w:tc>
          <w:tcPr>
            <w:tcW w:w="851" w:type="dxa"/>
          </w:tcPr>
          <w:p w14:paraId="117C703A" w14:textId="38A1AB71" w:rsidR="00327D66" w:rsidRDefault="00327D66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6DEA0BC7" w14:textId="2268A668" w:rsidR="00327D66" w:rsidRDefault="009A6C52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46D2BFAA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E0FA5AA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9533A7B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8F764B6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DF86C3" w14:textId="77777777" w:rsidR="00327D66" w:rsidRPr="00337DD5" w:rsidRDefault="00327D66" w:rsidP="005E2F92">
            <w:pPr>
              <w:rPr>
                <w:rFonts w:cstheme="minorHAnsi"/>
              </w:rPr>
            </w:pPr>
          </w:p>
        </w:tc>
      </w:tr>
      <w:tr w:rsidR="00A901D5" w:rsidRPr="00337DD5" w14:paraId="4D72209C" w14:textId="77777777" w:rsidTr="005E2F92">
        <w:tc>
          <w:tcPr>
            <w:tcW w:w="564" w:type="dxa"/>
          </w:tcPr>
          <w:p w14:paraId="7007956A" w14:textId="32889964" w:rsidR="00A901D5" w:rsidRPr="00337DD5" w:rsidRDefault="0033580C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8</w:t>
            </w:r>
          </w:p>
        </w:tc>
        <w:tc>
          <w:tcPr>
            <w:tcW w:w="1869" w:type="dxa"/>
          </w:tcPr>
          <w:p w14:paraId="7375A4EB" w14:textId="652D2DDA" w:rsidR="00A901D5" w:rsidRPr="00337DD5" w:rsidRDefault="0070024B" w:rsidP="005E2F92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Kapusta biała</w:t>
            </w:r>
          </w:p>
        </w:tc>
        <w:tc>
          <w:tcPr>
            <w:tcW w:w="3545" w:type="dxa"/>
          </w:tcPr>
          <w:p w14:paraId="0344CE6D" w14:textId="09B07A0E" w:rsidR="00A901D5" w:rsidRPr="00337DD5" w:rsidRDefault="0070024B" w:rsidP="005E2F92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świeża, czysta, nie zwiędnięta, zdrowa, nie uszkodzona, główki powinny mieć liście ochronne, bez uszkodzeń mechanicznych lub wywołanych przez szkodniki</w:t>
            </w:r>
          </w:p>
        </w:tc>
        <w:tc>
          <w:tcPr>
            <w:tcW w:w="851" w:type="dxa"/>
          </w:tcPr>
          <w:p w14:paraId="2C30D882" w14:textId="2B2CC323" w:rsidR="00A901D5" w:rsidRDefault="00F321B5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  <w:p w14:paraId="01AFD33D" w14:textId="2BE285B9" w:rsidR="00F321B5" w:rsidRPr="00337DD5" w:rsidRDefault="00F321B5" w:rsidP="005E2F92">
            <w:pPr>
              <w:rPr>
                <w:rFonts w:cstheme="minorHAnsi"/>
              </w:rPr>
            </w:pPr>
          </w:p>
        </w:tc>
        <w:tc>
          <w:tcPr>
            <w:tcW w:w="1700" w:type="dxa"/>
          </w:tcPr>
          <w:p w14:paraId="51478202" w14:textId="033CB0EC" w:rsidR="00A901D5" w:rsidRPr="00337DD5" w:rsidRDefault="009A6C52" w:rsidP="005E2F9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276" w:type="dxa"/>
          </w:tcPr>
          <w:p w14:paraId="3F537611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FE53939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7D131C0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4F6E57E8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72F5238" w14:textId="77777777" w:rsidR="00A901D5" w:rsidRPr="00337DD5" w:rsidRDefault="00A901D5" w:rsidP="005E2F92">
            <w:pPr>
              <w:rPr>
                <w:rFonts w:cstheme="minorHAnsi"/>
              </w:rPr>
            </w:pPr>
          </w:p>
        </w:tc>
      </w:tr>
      <w:tr w:rsidR="00996039" w:rsidRPr="00337DD5" w14:paraId="1DE4053C" w14:textId="77777777" w:rsidTr="005E2F92">
        <w:tc>
          <w:tcPr>
            <w:tcW w:w="564" w:type="dxa"/>
          </w:tcPr>
          <w:p w14:paraId="3B4E2473" w14:textId="71CAE275" w:rsidR="00996039" w:rsidRPr="00337DD5" w:rsidRDefault="0033580C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9</w:t>
            </w:r>
          </w:p>
        </w:tc>
        <w:tc>
          <w:tcPr>
            <w:tcW w:w="1869" w:type="dxa"/>
          </w:tcPr>
          <w:p w14:paraId="3FD91490" w14:textId="1BC663A9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Kapusta młoda</w:t>
            </w:r>
          </w:p>
        </w:tc>
        <w:tc>
          <w:tcPr>
            <w:tcW w:w="3545" w:type="dxa"/>
          </w:tcPr>
          <w:p w14:paraId="05F6A86A" w14:textId="4C9C3A31" w:rsidR="00996039" w:rsidRPr="00337DD5" w:rsidRDefault="00996039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świeża, czysta, nie zwiędnięta, zdrowa, nie uszkodzona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, bez szkodników</w:t>
            </w:r>
          </w:p>
        </w:tc>
        <w:tc>
          <w:tcPr>
            <w:tcW w:w="851" w:type="dxa"/>
          </w:tcPr>
          <w:p w14:paraId="62A7A4A6" w14:textId="24226670" w:rsidR="00996039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546472B5" w14:textId="2D66A1D3" w:rsidR="00996039" w:rsidRPr="00337DD5" w:rsidRDefault="00060A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A6C52"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2C91740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31C139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7278D46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36389F9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CB1039A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0660C583" w14:textId="77777777" w:rsidTr="005E2F92">
        <w:tc>
          <w:tcPr>
            <w:tcW w:w="564" w:type="dxa"/>
          </w:tcPr>
          <w:p w14:paraId="2E59DA96" w14:textId="60159452" w:rsidR="00996039" w:rsidRPr="00337DD5" w:rsidRDefault="0033580C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10</w:t>
            </w:r>
          </w:p>
        </w:tc>
        <w:tc>
          <w:tcPr>
            <w:tcW w:w="1869" w:type="dxa"/>
          </w:tcPr>
          <w:p w14:paraId="48238522" w14:textId="0048F5F8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Kapusta czerwona</w:t>
            </w:r>
          </w:p>
          <w:p w14:paraId="15B73E9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3545" w:type="dxa"/>
          </w:tcPr>
          <w:p w14:paraId="31EA285D" w14:textId="268869EF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świeża, czysta, nie zwiędnięta, zdrowa, nie uszkodzona, główki powinny mieć liście ochronne, bez uszkodzeń mechanicznych lub wywołanych przez szkodniki</w:t>
            </w:r>
          </w:p>
        </w:tc>
        <w:tc>
          <w:tcPr>
            <w:tcW w:w="851" w:type="dxa"/>
          </w:tcPr>
          <w:p w14:paraId="7F1B4003" w14:textId="0A147FD6" w:rsidR="00996039" w:rsidRPr="00337DD5" w:rsidRDefault="00314E9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5373B730" w14:textId="28721EA6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276" w:type="dxa"/>
          </w:tcPr>
          <w:p w14:paraId="19478F45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95013F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01A0880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41C4EB5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8473F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6A63C3C9" w14:textId="77777777" w:rsidTr="005E2F92">
        <w:tc>
          <w:tcPr>
            <w:tcW w:w="564" w:type="dxa"/>
          </w:tcPr>
          <w:p w14:paraId="4985E7B7" w14:textId="2AEB2EF6" w:rsidR="00996039" w:rsidRPr="00337DD5" w:rsidRDefault="0033580C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11</w:t>
            </w:r>
          </w:p>
        </w:tc>
        <w:tc>
          <w:tcPr>
            <w:tcW w:w="1869" w:type="dxa"/>
          </w:tcPr>
          <w:p w14:paraId="608CD6D0" w14:textId="488DB05C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Kapusta pekińska</w:t>
            </w:r>
          </w:p>
        </w:tc>
        <w:tc>
          <w:tcPr>
            <w:tcW w:w="3545" w:type="dxa"/>
          </w:tcPr>
          <w:p w14:paraId="1619E665" w14:textId="487F263E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świeża, czysta, nie zwiędnięta, zdrowa, nie uszkodzona, bez zmian fizjologicznych wewnątrz warzywa w postaci brązowych liści lub śladów gnicia</w:t>
            </w:r>
          </w:p>
        </w:tc>
        <w:tc>
          <w:tcPr>
            <w:tcW w:w="851" w:type="dxa"/>
          </w:tcPr>
          <w:p w14:paraId="7AA87BB1" w14:textId="6ECC5466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2C9E2EB0" w14:textId="03EE4B6E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4B71D34E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8C4281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8438CA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278556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7270F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09642D04" w14:textId="77777777" w:rsidTr="005E2F92">
        <w:tc>
          <w:tcPr>
            <w:tcW w:w="564" w:type="dxa"/>
          </w:tcPr>
          <w:p w14:paraId="6EF5A47D" w14:textId="7DBE378B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869" w:type="dxa"/>
          </w:tcPr>
          <w:p w14:paraId="60B4390F" w14:textId="692303E0" w:rsidR="00996039" w:rsidRPr="00337DD5" w:rsidRDefault="001557B7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Kalafior</w:t>
            </w:r>
          </w:p>
        </w:tc>
        <w:tc>
          <w:tcPr>
            <w:tcW w:w="3545" w:type="dxa"/>
          </w:tcPr>
          <w:p w14:paraId="27D97697" w14:textId="3EC3C65A" w:rsidR="00996039" w:rsidRDefault="00996039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</w:t>
            </w:r>
            <w:r w:rsidR="001557B7">
              <w:rPr>
                <w:rStyle w:val="markedcontent"/>
                <w:rFonts w:cstheme="minorHAnsi"/>
                <w:sz w:val="18"/>
                <w:szCs w:val="18"/>
              </w:rPr>
              <w:t>y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czyst</w:t>
            </w:r>
            <w:r w:rsidR="001557B7">
              <w:rPr>
                <w:rStyle w:val="markedcontent"/>
                <w:rFonts w:cstheme="minorHAnsi"/>
                <w:sz w:val="18"/>
                <w:szCs w:val="18"/>
              </w:rPr>
              <w:t>y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nie zwiędnięt</w:t>
            </w:r>
            <w:r w:rsidR="001557B7">
              <w:rPr>
                <w:rStyle w:val="markedcontent"/>
                <w:rFonts w:cstheme="minorHAnsi"/>
                <w:sz w:val="18"/>
                <w:szCs w:val="18"/>
              </w:rPr>
              <w:t>y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zdrow</w:t>
            </w:r>
            <w:r w:rsidR="001557B7">
              <w:rPr>
                <w:rStyle w:val="markedcontent"/>
                <w:rFonts w:cstheme="minorHAnsi"/>
                <w:sz w:val="18"/>
                <w:szCs w:val="18"/>
              </w:rPr>
              <w:t>y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nie uszkodzon</w:t>
            </w:r>
            <w:r w:rsidR="001557B7">
              <w:rPr>
                <w:rStyle w:val="markedcontent"/>
                <w:rFonts w:cstheme="minorHAnsi"/>
                <w:sz w:val="18"/>
                <w:szCs w:val="18"/>
              </w:rPr>
              <w:t>y</w:t>
            </w:r>
            <w:r w:rsidRPr="00337DD5">
              <w:rPr>
                <w:rStyle w:val="markedcontent"/>
                <w:rFonts w:cstheme="minorHAnsi"/>
                <w:sz w:val="18"/>
                <w:szCs w:val="18"/>
              </w:rPr>
              <w:t>, bez zmian fizjologicznych wewnątrz warzywa lub śladów gnicia</w:t>
            </w:r>
          </w:p>
          <w:p w14:paraId="0C0B89E3" w14:textId="77777777" w:rsidR="0033580C" w:rsidRDefault="0033580C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  <w:p w14:paraId="1BD46C39" w14:textId="77777777" w:rsidR="00F91CE7" w:rsidRDefault="00F91CE7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  <w:p w14:paraId="7CFDD2C8" w14:textId="0F7C1FB7" w:rsidR="00F91CE7" w:rsidRPr="00337DD5" w:rsidRDefault="00F91CE7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8C36CC" w14:textId="3269DB5B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E1EF892" w14:textId="467AA8FA" w:rsidR="00996039" w:rsidRPr="00337DD5" w:rsidRDefault="001557B7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76" w:type="dxa"/>
          </w:tcPr>
          <w:p w14:paraId="55329EF4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208CD09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6AE964D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2C9057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E3FCC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4266540C" w14:textId="77777777" w:rsidTr="005E2F92">
        <w:tc>
          <w:tcPr>
            <w:tcW w:w="564" w:type="dxa"/>
          </w:tcPr>
          <w:p w14:paraId="105AE7FD" w14:textId="54247F33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869" w:type="dxa"/>
          </w:tcPr>
          <w:p w14:paraId="0A8292F4" w14:textId="1DC00945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Koper</w:t>
            </w:r>
          </w:p>
        </w:tc>
        <w:tc>
          <w:tcPr>
            <w:tcW w:w="3545" w:type="dxa"/>
          </w:tcPr>
          <w:p w14:paraId="4E4C5D67" w14:textId="1F223CA1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powiązany w pęczki, zdrowy, nać zielona, nie zwiędnięta, bez części pożółkłych, nie zeschnięta, bez pędów kwiatostanu i innych zanieczyszczeń obcych (traw i chwastów)</w:t>
            </w:r>
          </w:p>
        </w:tc>
        <w:tc>
          <w:tcPr>
            <w:tcW w:w="851" w:type="dxa"/>
          </w:tcPr>
          <w:p w14:paraId="62A80C30" w14:textId="23411654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63E86A1F" w14:textId="3B2E4E0F" w:rsidR="00996039" w:rsidRPr="00337DD5" w:rsidRDefault="00314E9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A6C52">
              <w:rPr>
                <w:rFonts w:cstheme="minorHAnsi"/>
              </w:rPr>
              <w:t>8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663C1B8C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AF9C677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B3F9FB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2DE28A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CBA42D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21A4080D" w14:textId="77777777" w:rsidTr="005E2F92">
        <w:tc>
          <w:tcPr>
            <w:tcW w:w="564" w:type="dxa"/>
          </w:tcPr>
          <w:p w14:paraId="6AB33A61" w14:textId="176D7F98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869" w:type="dxa"/>
          </w:tcPr>
          <w:p w14:paraId="691EAE4C" w14:textId="27F7653A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Marchew</w:t>
            </w:r>
          </w:p>
        </w:tc>
        <w:tc>
          <w:tcPr>
            <w:tcW w:w="3545" w:type="dxa"/>
          </w:tcPr>
          <w:p w14:paraId="59119278" w14:textId="212BCBBC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jędrna, niezdrewniała, prosta, kształtna, świeża, bez naci, czysta, nie uszkodzona przez szkodniki</w:t>
            </w:r>
          </w:p>
        </w:tc>
        <w:tc>
          <w:tcPr>
            <w:tcW w:w="851" w:type="dxa"/>
          </w:tcPr>
          <w:p w14:paraId="122CDEE9" w14:textId="43AA23C8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5E7057E6" w14:textId="5F68F7FC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470</w:t>
            </w:r>
          </w:p>
        </w:tc>
        <w:tc>
          <w:tcPr>
            <w:tcW w:w="1276" w:type="dxa"/>
          </w:tcPr>
          <w:p w14:paraId="16E908C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5031F5A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63D67DBC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6A27E6C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2D8C90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6DEB994A" w14:textId="77777777" w:rsidTr="005E2F92">
        <w:tc>
          <w:tcPr>
            <w:tcW w:w="564" w:type="dxa"/>
          </w:tcPr>
          <w:p w14:paraId="2CD5A8A6" w14:textId="395B1665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869" w:type="dxa"/>
          </w:tcPr>
          <w:p w14:paraId="1BB3BE8D" w14:textId="0472EF9B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Ogórek zielony</w:t>
            </w:r>
          </w:p>
        </w:tc>
        <w:tc>
          <w:tcPr>
            <w:tcW w:w="3545" w:type="dxa"/>
          </w:tcPr>
          <w:p w14:paraId="59A1DD52" w14:textId="7E240FE0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 xml:space="preserve">świeże, wolne od owadów i szkodników oraz uszkodzeń spowodowanych przez choroby i szkodniki, nie zwiędnięte, bez pustych przestrzeni w miąższu i przerośniętych nasion o barwie typowej dla odmiany, wolne od zanieczyszczeń </w:t>
            </w:r>
          </w:p>
        </w:tc>
        <w:tc>
          <w:tcPr>
            <w:tcW w:w="851" w:type="dxa"/>
          </w:tcPr>
          <w:p w14:paraId="31B4722D" w14:textId="3F4340D5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728CE496" w14:textId="2115390E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1276" w:type="dxa"/>
          </w:tcPr>
          <w:p w14:paraId="222A503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C5351D3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376E65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36E8305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A54F99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2912BDB7" w14:textId="77777777" w:rsidTr="005E2F92">
        <w:tc>
          <w:tcPr>
            <w:tcW w:w="564" w:type="dxa"/>
          </w:tcPr>
          <w:p w14:paraId="4D56096E" w14:textId="4CFA6AA3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869" w:type="dxa"/>
          </w:tcPr>
          <w:p w14:paraId="78B4A67C" w14:textId="0D091FF2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Pieczarki</w:t>
            </w:r>
          </w:p>
        </w:tc>
        <w:tc>
          <w:tcPr>
            <w:tcW w:w="3545" w:type="dxa"/>
          </w:tcPr>
          <w:p w14:paraId="4563E7F8" w14:textId="33D44827" w:rsidR="00996039" w:rsidRPr="00337DD5" w:rsidRDefault="00996039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świeże, czyste, białe, średniej wielkości, kapelusz bez ciemnych blaszek</w:t>
            </w:r>
          </w:p>
        </w:tc>
        <w:tc>
          <w:tcPr>
            <w:tcW w:w="851" w:type="dxa"/>
          </w:tcPr>
          <w:p w14:paraId="24C6F7ED" w14:textId="1E4D2442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02208FB" w14:textId="5704CC6D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1276" w:type="dxa"/>
          </w:tcPr>
          <w:p w14:paraId="34BF3C68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77D369A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9A48B7D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887F036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170B20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47C3DB2B" w14:textId="77777777" w:rsidTr="005E2F92">
        <w:tc>
          <w:tcPr>
            <w:tcW w:w="564" w:type="dxa"/>
          </w:tcPr>
          <w:p w14:paraId="647CC7CB" w14:textId="6A83C768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869" w:type="dxa"/>
          </w:tcPr>
          <w:p w14:paraId="2209B048" w14:textId="6A9A543C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Pietruszka</w:t>
            </w:r>
          </w:p>
        </w:tc>
        <w:tc>
          <w:tcPr>
            <w:tcW w:w="3545" w:type="dxa"/>
          </w:tcPr>
          <w:p w14:paraId="68BC8575" w14:textId="6AA8D66F" w:rsidR="00996039" w:rsidRPr="00337DD5" w:rsidRDefault="00996039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świeża, kształtna, oczyszczona, jędrna, bez uszkodzeń mechanicznych</w:t>
            </w:r>
          </w:p>
        </w:tc>
        <w:tc>
          <w:tcPr>
            <w:tcW w:w="851" w:type="dxa"/>
          </w:tcPr>
          <w:p w14:paraId="2358C866" w14:textId="10186C05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200CC44D" w14:textId="39394D30" w:rsidR="00996039" w:rsidRPr="00337DD5" w:rsidRDefault="009A6C52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276" w:type="dxa"/>
          </w:tcPr>
          <w:p w14:paraId="24D3903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351854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973883B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03E0E2E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B2F73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7B167957" w14:textId="77777777" w:rsidTr="005E2F92">
        <w:tc>
          <w:tcPr>
            <w:tcW w:w="564" w:type="dxa"/>
          </w:tcPr>
          <w:p w14:paraId="300680F9" w14:textId="140CD824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869" w:type="dxa"/>
          </w:tcPr>
          <w:p w14:paraId="048E9B04" w14:textId="3EC0B62F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Pietruszka - natka</w:t>
            </w:r>
          </w:p>
        </w:tc>
        <w:tc>
          <w:tcPr>
            <w:tcW w:w="3545" w:type="dxa"/>
          </w:tcPr>
          <w:p w14:paraId="6DDD91A9" w14:textId="7A08AD9B" w:rsidR="00996039" w:rsidRPr="00337DD5" w:rsidRDefault="00996039" w:rsidP="00996039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powiązany w pęczki, zdrowy, nać zielona, nie zwiędnięta, bez części pożółkłych, nie zeschnięta, bez pędów kwiatostanu i innych zanieczyszczeń obcych (traw i chwastów)</w:t>
            </w:r>
          </w:p>
        </w:tc>
        <w:tc>
          <w:tcPr>
            <w:tcW w:w="851" w:type="dxa"/>
          </w:tcPr>
          <w:p w14:paraId="6829FCD9" w14:textId="5F682DA0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2DD605CC" w14:textId="5B29AD08" w:rsidR="00996039" w:rsidRPr="00337DD5" w:rsidRDefault="00314E9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D7286">
              <w:rPr>
                <w:rFonts w:cstheme="minorHAnsi"/>
              </w:rPr>
              <w:t>80</w:t>
            </w:r>
          </w:p>
        </w:tc>
        <w:tc>
          <w:tcPr>
            <w:tcW w:w="1276" w:type="dxa"/>
          </w:tcPr>
          <w:p w14:paraId="06A92B58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22F08658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05E9A5D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4854A4B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23F225F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996039" w:rsidRPr="00337DD5" w14:paraId="299C88E8" w14:textId="77777777" w:rsidTr="005E2F92">
        <w:tc>
          <w:tcPr>
            <w:tcW w:w="564" w:type="dxa"/>
          </w:tcPr>
          <w:p w14:paraId="61724FBF" w14:textId="01C6E9C7" w:rsidR="00996039" w:rsidRPr="00337DD5" w:rsidRDefault="0033580C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869" w:type="dxa"/>
          </w:tcPr>
          <w:p w14:paraId="796A3BCF" w14:textId="52D1FBE0" w:rsidR="00996039" w:rsidRPr="00337DD5" w:rsidRDefault="00996039" w:rsidP="00996039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Pomidory</w:t>
            </w:r>
          </w:p>
        </w:tc>
        <w:tc>
          <w:tcPr>
            <w:tcW w:w="3545" w:type="dxa"/>
          </w:tcPr>
          <w:p w14:paraId="7B8563D7" w14:textId="038506F3" w:rsidR="00996039" w:rsidRPr="00337DD5" w:rsidRDefault="00996039" w:rsidP="00996039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zdrowe, jędrne, nie pomarszczone, całe, nie popękane, odpowiednio dojrzałe, bez widocznych śladów chemicznych środków ochrony roślin</w:t>
            </w:r>
          </w:p>
        </w:tc>
        <w:tc>
          <w:tcPr>
            <w:tcW w:w="851" w:type="dxa"/>
          </w:tcPr>
          <w:p w14:paraId="475421D2" w14:textId="081105F1" w:rsidR="00996039" w:rsidRPr="00337DD5" w:rsidRDefault="0099603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1A252BB" w14:textId="0264104A" w:rsidR="00996039" w:rsidRPr="00337DD5" w:rsidRDefault="00314E99" w:rsidP="0099603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A6C52"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4B4C7074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E82E589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EACA472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102D5D91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76B4756" w14:textId="77777777" w:rsidR="00996039" w:rsidRPr="00337DD5" w:rsidRDefault="00996039" w:rsidP="00996039">
            <w:pPr>
              <w:rPr>
                <w:rFonts w:cstheme="minorHAnsi"/>
              </w:rPr>
            </w:pPr>
          </w:p>
        </w:tc>
      </w:tr>
      <w:tr w:rsidR="001557B7" w:rsidRPr="00337DD5" w14:paraId="6278E621" w14:textId="77777777" w:rsidTr="005E2F92">
        <w:tc>
          <w:tcPr>
            <w:tcW w:w="564" w:type="dxa"/>
          </w:tcPr>
          <w:p w14:paraId="0F6C598F" w14:textId="3815BFF4" w:rsidR="001557B7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69" w:type="dxa"/>
          </w:tcPr>
          <w:p w14:paraId="6C1A2973" w14:textId="77777777" w:rsidR="001557B7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Pomidory polne</w:t>
            </w:r>
          </w:p>
          <w:p w14:paraId="4AB48F00" w14:textId="7C0FC80E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sezonowe</w:t>
            </w:r>
          </w:p>
        </w:tc>
        <w:tc>
          <w:tcPr>
            <w:tcW w:w="3545" w:type="dxa"/>
          </w:tcPr>
          <w:p w14:paraId="0BDEDADB" w14:textId="57951879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zdrowe, jędrne, nie pomarszczone, całe, nie popękane, odpowiednio dojrzałe, bez widocznych śladów chemicznych środków ochrony roślin</w:t>
            </w:r>
          </w:p>
        </w:tc>
        <w:tc>
          <w:tcPr>
            <w:tcW w:w="851" w:type="dxa"/>
          </w:tcPr>
          <w:p w14:paraId="7F7EAD97" w14:textId="4E5C606F" w:rsidR="001557B7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39D6763D" w14:textId="30DD2ECF" w:rsidR="001557B7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7382C9B7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B815D39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CE25BB4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2E4D5F2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F05851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3F665906" w14:textId="77777777" w:rsidTr="005E2F92">
        <w:tc>
          <w:tcPr>
            <w:tcW w:w="564" w:type="dxa"/>
          </w:tcPr>
          <w:p w14:paraId="7274CC89" w14:textId="3571D07A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869" w:type="dxa"/>
          </w:tcPr>
          <w:p w14:paraId="05D78BB3" w14:textId="5076B115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Por</w:t>
            </w:r>
          </w:p>
        </w:tc>
        <w:tc>
          <w:tcPr>
            <w:tcW w:w="3545" w:type="dxa"/>
          </w:tcPr>
          <w:p w14:paraId="3917031B" w14:textId="35F37965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świeży, nie zwiędnięty, czysty, bez plam pożółkłych, bez oznak wyrastania w pęd nasienny</w:t>
            </w:r>
          </w:p>
        </w:tc>
        <w:tc>
          <w:tcPr>
            <w:tcW w:w="851" w:type="dxa"/>
          </w:tcPr>
          <w:p w14:paraId="42DEFBAC" w14:textId="65F8A1C1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7F69DFA7" w14:textId="713839C2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A6C52">
              <w:rPr>
                <w:rFonts w:cstheme="minorHAnsi"/>
              </w:rPr>
              <w:t>30</w:t>
            </w:r>
          </w:p>
        </w:tc>
        <w:tc>
          <w:tcPr>
            <w:tcW w:w="1276" w:type="dxa"/>
          </w:tcPr>
          <w:p w14:paraId="1BB618A2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3DBC835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19C6C6D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8F85CE7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B10D273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7103E31C" w14:textId="77777777" w:rsidTr="005E2F92">
        <w:tc>
          <w:tcPr>
            <w:tcW w:w="564" w:type="dxa"/>
          </w:tcPr>
          <w:p w14:paraId="4C8091F7" w14:textId="6A57B42E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869" w:type="dxa"/>
          </w:tcPr>
          <w:p w14:paraId="7B6C8A1E" w14:textId="228109AD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Rabarbar</w:t>
            </w:r>
          </w:p>
        </w:tc>
        <w:tc>
          <w:tcPr>
            <w:tcW w:w="3545" w:type="dxa"/>
          </w:tcPr>
          <w:p w14:paraId="0DFB957E" w14:textId="0317089C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świeży rabarbar ze sztywną, kruchą łodygą i napiętą skórką, łodyga powinna mieć czerwono-różowe zabarwienie, zdrowy, czysty, bez liści, wolny od szkodników</w:t>
            </w:r>
          </w:p>
        </w:tc>
        <w:tc>
          <w:tcPr>
            <w:tcW w:w="851" w:type="dxa"/>
          </w:tcPr>
          <w:p w14:paraId="07A2A82B" w14:textId="04040A14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61A1F3D" w14:textId="071F5596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6" w:type="dxa"/>
          </w:tcPr>
          <w:p w14:paraId="332D21AE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571E4BA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D60AF93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13C8BD8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CDB775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27DDF26E" w14:textId="77777777" w:rsidTr="005E2F92">
        <w:tc>
          <w:tcPr>
            <w:tcW w:w="564" w:type="dxa"/>
          </w:tcPr>
          <w:p w14:paraId="02649DB4" w14:textId="41A83D13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869" w:type="dxa"/>
          </w:tcPr>
          <w:p w14:paraId="5BC221FE" w14:textId="69B07D93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Papryka świeża</w:t>
            </w:r>
          </w:p>
        </w:tc>
        <w:tc>
          <w:tcPr>
            <w:tcW w:w="3545" w:type="dxa"/>
          </w:tcPr>
          <w:p w14:paraId="419EE850" w14:textId="3DBF4BC0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Style w:val="markedcontent"/>
                <w:rFonts w:cstheme="minorHAnsi"/>
                <w:sz w:val="18"/>
                <w:szCs w:val="18"/>
              </w:rPr>
              <w:t>świeże, czyste, gładkie, nie popękane, z szypułką, barwa czerwona</w:t>
            </w:r>
          </w:p>
        </w:tc>
        <w:tc>
          <w:tcPr>
            <w:tcW w:w="851" w:type="dxa"/>
          </w:tcPr>
          <w:p w14:paraId="08431324" w14:textId="2CD72ECC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104209E6" w14:textId="6A885624" w:rsidR="001557B7" w:rsidRPr="00337DD5" w:rsidRDefault="009A6C52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276" w:type="dxa"/>
          </w:tcPr>
          <w:p w14:paraId="50826A69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6391E47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84B655B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F7C2C8D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C5E48E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20000D33" w14:textId="77777777" w:rsidTr="005E2F92">
        <w:tc>
          <w:tcPr>
            <w:tcW w:w="564" w:type="dxa"/>
          </w:tcPr>
          <w:p w14:paraId="08AA2D72" w14:textId="6E3BDF1C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869" w:type="dxa"/>
          </w:tcPr>
          <w:p w14:paraId="662AA69E" w14:textId="1FD950C6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Rzodkiewka</w:t>
            </w:r>
          </w:p>
        </w:tc>
        <w:tc>
          <w:tcPr>
            <w:tcW w:w="3545" w:type="dxa"/>
          </w:tcPr>
          <w:p w14:paraId="0D46E0EE" w14:textId="21A29D4A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powiązana w pęczki, świeża, jędrna, czysta, nie uszkodzona przez szkodniki, wyrównana pod względem kształtu i barwy</w:t>
            </w:r>
          </w:p>
        </w:tc>
        <w:tc>
          <w:tcPr>
            <w:tcW w:w="851" w:type="dxa"/>
          </w:tcPr>
          <w:p w14:paraId="732FC2A8" w14:textId="2F80CFE9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Szt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700" w:type="dxa"/>
          </w:tcPr>
          <w:p w14:paraId="0A4B89B7" w14:textId="208FBC28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1</w:t>
            </w:r>
            <w:r w:rsidR="009A6C52">
              <w:rPr>
                <w:rFonts w:cstheme="minorHAnsi"/>
              </w:rPr>
              <w:t>25</w:t>
            </w:r>
          </w:p>
        </w:tc>
        <w:tc>
          <w:tcPr>
            <w:tcW w:w="1276" w:type="dxa"/>
          </w:tcPr>
          <w:p w14:paraId="0EEEED80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F1A0DEE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59559C6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DA1D393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43E95A7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6BE08426" w14:textId="77777777" w:rsidTr="005E2F92">
        <w:tc>
          <w:tcPr>
            <w:tcW w:w="564" w:type="dxa"/>
          </w:tcPr>
          <w:p w14:paraId="3D0715CD" w14:textId="09EB33E1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869" w:type="dxa"/>
          </w:tcPr>
          <w:p w14:paraId="53DC1CC2" w14:textId="7FE43580" w:rsidR="001557B7" w:rsidRPr="00337DD5" w:rsidRDefault="001557B7" w:rsidP="001557B7">
            <w:pPr>
              <w:jc w:val="both"/>
              <w:rPr>
                <w:rFonts w:cstheme="minorHAnsi"/>
                <w:bCs/>
              </w:rPr>
            </w:pPr>
            <w:r w:rsidRPr="00337DD5">
              <w:rPr>
                <w:rFonts w:cstheme="minorHAnsi"/>
              </w:rPr>
              <w:t>Sałata masłowa</w:t>
            </w:r>
          </w:p>
          <w:p w14:paraId="3E481CA9" w14:textId="77777777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 xml:space="preserve"> </w:t>
            </w:r>
          </w:p>
        </w:tc>
        <w:tc>
          <w:tcPr>
            <w:tcW w:w="3545" w:type="dxa"/>
          </w:tcPr>
          <w:p w14:paraId="2BC66F22" w14:textId="1D986288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 xml:space="preserve">Świeża, nie zwiędnięta, czysta, bez plam, bez śladów pleśni i uszkodzeń, nie przerośnięta, sałata głowiasta </w:t>
            </w:r>
          </w:p>
        </w:tc>
        <w:tc>
          <w:tcPr>
            <w:tcW w:w="851" w:type="dxa"/>
          </w:tcPr>
          <w:p w14:paraId="76A22904" w14:textId="762C7C7B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460C6B19" w14:textId="1C175C6C" w:rsidR="001557B7" w:rsidRPr="00337DD5" w:rsidRDefault="009A6C52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1276" w:type="dxa"/>
          </w:tcPr>
          <w:p w14:paraId="6575869B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8B9D10E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B9603BE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51A5AF5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F200EB1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1557B7" w:rsidRPr="00337DD5" w14:paraId="3FD7CB2C" w14:textId="77777777" w:rsidTr="005E2F92">
        <w:tc>
          <w:tcPr>
            <w:tcW w:w="564" w:type="dxa"/>
          </w:tcPr>
          <w:p w14:paraId="1F3A9C92" w14:textId="1F31F836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869" w:type="dxa"/>
          </w:tcPr>
          <w:p w14:paraId="26953CC5" w14:textId="38E8E00E" w:rsidR="001557B7" w:rsidRPr="00337DD5" w:rsidRDefault="001557B7" w:rsidP="001557B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Sałata roszponka</w:t>
            </w:r>
          </w:p>
        </w:tc>
        <w:tc>
          <w:tcPr>
            <w:tcW w:w="3545" w:type="dxa"/>
          </w:tcPr>
          <w:p w14:paraId="46492017" w14:textId="60CF0EBA" w:rsidR="001557B7" w:rsidRPr="00337DD5" w:rsidRDefault="001557B7" w:rsidP="001557B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Świeża, nie zwiędnięta, czysta, bez plam, bez śladów pleśni i uszkodzeń, nie przerośnięta , szczelnie pakowana , op. nie mniej niż 100 g</w:t>
            </w:r>
          </w:p>
        </w:tc>
        <w:tc>
          <w:tcPr>
            <w:tcW w:w="851" w:type="dxa"/>
          </w:tcPr>
          <w:p w14:paraId="7E60F9FA" w14:textId="7D4E0B54" w:rsidR="001557B7" w:rsidRPr="00337DD5" w:rsidRDefault="001557B7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6962F40A" w14:textId="24A7A4F4" w:rsidR="001557B7" w:rsidRPr="00337DD5" w:rsidRDefault="009A6C52" w:rsidP="001557B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76" w:type="dxa"/>
          </w:tcPr>
          <w:p w14:paraId="1439062B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AAE4DA0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BE4E132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6A00E7C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5588449" w14:textId="77777777" w:rsidR="001557B7" w:rsidRPr="00337DD5" w:rsidRDefault="001557B7" w:rsidP="001557B7">
            <w:pPr>
              <w:rPr>
                <w:rFonts w:cstheme="minorHAnsi"/>
              </w:rPr>
            </w:pPr>
          </w:p>
        </w:tc>
      </w:tr>
      <w:tr w:rsidR="00F91CE7" w:rsidRPr="00337DD5" w14:paraId="7E60F90A" w14:textId="77777777" w:rsidTr="005E2F92">
        <w:tc>
          <w:tcPr>
            <w:tcW w:w="564" w:type="dxa"/>
          </w:tcPr>
          <w:p w14:paraId="25B792B1" w14:textId="30506BB8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869" w:type="dxa"/>
          </w:tcPr>
          <w:p w14:paraId="0E8367BF" w14:textId="42FFFC7B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Sałata </w:t>
            </w:r>
            <w:r w:rsidR="009A6C52">
              <w:rPr>
                <w:rFonts w:cstheme="minorHAnsi"/>
              </w:rPr>
              <w:t>lodowa</w:t>
            </w:r>
          </w:p>
        </w:tc>
        <w:tc>
          <w:tcPr>
            <w:tcW w:w="3545" w:type="dxa"/>
          </w:tcPr>
          <w:p w14:paraId="622FBCE3" w14:textId="3FF6CA9E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Świeża, nie zwiędnięta, czysta, bez plam, bez śladów pleśni i uszkodzeń, nie przerośnięta , szczelnie pakowana , op. nie mniej niż 100 g</w:t>
            </w:r>
          </w:p>
        </w:tc>
        <w:tc>
          <w:tcPr>
            <w:tcW w:w="851" w:type="dxa"/>
          </w:tcPr>
          <w:p w14:paraId="5C6E3AA3" w14:textId="66F158F4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0BCC67D1" w14:textId="685FFFD9" w:rsidR="00F91CE7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14:paraId="3BB7864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AA74B5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F01A0D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C8360D3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262B8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160AA26" w14:textId="77777777" w:rsidTr="005E2F92">
        <w:tc>
          <w:tcPr>
            <w:tcW w:w="564" w:type="dxa"/>
          </w:tcPr>
          <w:p w14:paraId="549A2AFA" w14:textId="18412DCB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869" w:type="dxa"/>
          </w:tcPr>
          <w:p w14:paraId="396FAA6A" w14:textId="6AE5F18C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Seler</w:t>
            </w:r>
          </w:p>
        </w:tc>
        <w:tc>
          <w:tcPr>
            <w:tcW w:w="3545" w:type="dxa"/>
          </w:tcPr>
          <w:p w14:paraId="0BE96613" w14:textId="13885760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kształtne, jędrne, twarde, bez pustych przestrzeni w przekroju podłużnym, czyste, zdrowe, wolne od owadów i szkodników</w:t>
            </w:r>
          </w:p>
        </w:tc>
        <w:tc>
          <w:tcPr>
            <w:tcW w:w="851" w:type="dxa"/>
          </w:tcPr>
          <w:p w14:paraId="13FD97E9" w14:textId="3AC6B665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2B9712F" w14:textId="63EF36B4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276" w:type="dxa"/>
          </w:tcPr>
          <w:p w14:paraId="1F37B9A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7D9B0C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560B2B7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9B4F530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2F230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3E2F7692" w14:textId="77777777" w:rsidTr="005E2F92">
        <w:tc>
          <w:tcPr>
            <w:tcW w:w="564" w:type="dxa"/>
          </w:tcPr>
          <w:p w14:paraId="5D0AFD56" w14:textId="178674D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869" w:type="dxa"/>
          </w:tcPr>
          <w:p w14:paraId="09A5BF8F" w14:textId="729AA10F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Sok z kapusty</w:t>
            </w:r>
          </w:p>
        </w:tc>
        <w:tc>
          <w:tcPr>
            <w:tcW w:w="3545" w:type="dxa"/>
          </w:tcPr>
          <w:p w14:paraId="36B29955" w14:textId="6E7A7DFF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Sok tłoczony ze sfermentowanej kapusty, smak i zapach : charakterystyczny dla tego typu produktu, opakowanie – butelka nie mniej niż 500 ml</w:t>
            </w:r>
          </w:p>
        </w:tc>
        <w:tc>
          <w:tcPr>
            <w:tcW w:w="851" w:type="dxa"/>
          </w:tcPr>
          <w:p w14:paraId="7CB1172F" w14:textId="241EA1A5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30D366F4" w14:textId="43937D57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6" w:type="dxa"/>
          </w:tcPr>
          <w:p w14:paraId="3921624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50C4FEA3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06984D0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B18F1F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70822E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E4D1586" w14:textId="77777777" w:rsidTr="005E2F92">
        <w:tc>
          <w:tcPr>
            <w:tcW w:w="564" w:type="dxa"/>
          </w:tcPr>
          <w:p w14:paraId="1001DF80" w14:textId="1C3D9A33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869" w:type="dxa"/>
          </w:tcPr>
          <w:p w14:paraId="32E7F982" w14:textId="36BF85D1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Szczypior</w:t>
            </w:r>
          </w:p>
        </w:tc>
        <w:tc>
          <w:tcPr>
            <w:tcW w:w="3545" w:type="dxa"/>
          </w:tcPr>
          <w:p w14:paraId="085BC490" w14:textId="2A93DABA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Powiązany w pęczki, świeży, nie zwiędnięty, czysty, nieprzerośnięte części zielone, bez pożółkłych plam</w:t>
            </w:r>
          </w:p>
        </w:tc>
        <w:tc>
          <w:tcPr>
            <w:tcW w:w="851" w:type="dxa"/>
          </w:tcPr>
          <w:p w14:paraId="4390795A" w14:textId="461DC1A3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188C5A43" w14:textId="7D878307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A6C52">
              <w:rPr>
                <w:rFonts w:cstheme="minorHAnsi"/>
              </w:rPr>
              <w:t>7</w:t>
            </w: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5B6F6EF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5D01D80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AC9182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FB14073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E026E4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5AA23FF3" w14:textId="77777777" w:rsidTr="005E2F92">
        <w:tc>
          <w:tcPr>
            <w:tcW w:w="564" w:type="dxa"/>
          </w:tcPr>
          <w:p w14:paraId="53341E0E" w14:textId="0251698D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869" w:type="dxa"/>
          </w:tcPr>
          <w:p w14:paraId="1171E19F" w14:textId="119714BB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Szczaw świeży</w:t>
            </w:r>
          </w:p>
        </w:tc>
        <w:tc>
          <w:tcPr>
            <w:tcW w:w="3545" w:type="dxa"/>
          </w:tcPr>
          <w:p w14:paraId="58E93EC4" w14:textId="29327B2F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świeże czyste zielone podłużne liście bez ogonka, bez śladów pogryzień przez owady, nie zgniłe, jędrne, powiązany w pęczki</w:t>
            </w:r>
          </w:p>
        </w:tc>
        <w:tc>
          <w:tcPr>
            <w:tcW w:w="851" w:type="dxa"/>
          </w:tcPr>
          <w:p w14:paraId="0719D347" w14:textId="088113AE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04CAF7C1" w14:textId="035980D2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798F59F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B7C259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4B9D97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8D836A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9B61DC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D836B38" w14:textId="77777777" w:rsidTr="005E2F92">
        <w:tc>
          <w:tcPr>
            <w:tcW w:w="564" w:type="dxa"/>
          </w:tcPr>
          <w:p w14:paraId="4BD7EBA5" w14:textId="084B0398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869" w:type="dxa"/>
          </w:tcPr>
          <w:p w14:paraId="3577EE49" w14:textId="2A8494D9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Włoszczyzna</w:t>
            </w:r>
          </w:p>
        </w:tc>
        <w:tc>
          <w:tcPr>
            <w:tcW w:w="3545" w:type="dxa"/>
          </w:tcPr>
          <w:p w14:paraId="54FD3C16" w14:textId="26335828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warzywa powiązane w pęczki, świeże, czyste, nie zwiędnięte, nie uszkodzone przez szkodniki i choroby</w:t>
            </w:r>
          </w:p>
        </w:tc>
        <w:tc>
          <w:tcPr>
            <w:tcW w:w="851" w:type="dxa"/>
          </w:tcPr>
          <w:p w14:paraId="11F70278" w14:textId="01B90014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0" w:type="dxa"/>
          </w:tcPr>
          <w:p w14:paraId="4C266D57" w14:textId="7266895D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793D81D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47AAE9C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2D734AA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150C082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A22C20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39B44BC5" w14:textId="77777777" w:rsidTr="005E2F92">
        <w:tc>
          <w:tcPr>
            <w:tcW w:w="564" w:type="dxa"/>
          </w:tcPr>
          <w:p w14:paraId="66CEE3CA" w14:textId="40D588A1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869" w:type="dxa"/>
          </w:tcPr>
          <w:p w14:paraId="2A0597F2" w14:textId="3217E8C2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Ziemniaki</w:t>
            </w:r>
          </w:p>
        </w:tc>
        <w:tc>
          <w:tcPr>
            <w:tcW w:w="3545" w:type="dxa"/>
          </w:tcPr>
          <w:p w14:paraId="33A2F768" w14:textId="66D89703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 xml:space="preserve">odmiany </w:t>
            </w:r>
            <w:proofErr w:type="spellStart"/>
            <w:r w:rsidRPr="00337DD5">
              <w:rPr>
                <w:rFonts w:cstheme="minorHAnsi"/>
                <w:sz w:val="18"/>
                <w:szCs w:val="18"/>
              </w:rPr>
              <w:t>bezoczkowe</w:t>
            </w:r>
            <w:proofErr w:type="spellEnd"/>
            <w:r w:rsidRPr="00337DD5">
              <w:rPr>
                <w:rFonts w:cstheme="minorHAnsi"/>
                <w:sz w:val="18"/>
                <w:szCs w:val="18"/>
              </w:rPr>
              <w:t xml:space="preserve"> , żółte,  jędrne bez kiełków bez oznak zmarznięcia w rozmiarze +50, 55, 60 mm najlepiej z chłodni pakowane w worek 15kg</w:t>
            </w:r>
          </w:p>
        </w:tc>
        <w:tc>
          <w:tcPr>
            <w:tcW w:w="851" w:type="dxa"/>
          </w:tcPr>
          <w:p w14:paraId="0DFA181E" w14:textId="5524E33F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4E7BE760" w14:textId="55BCDF6D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4320</w:t>
            </w:r>
          </w:p>
        </w:tc>
        <w:tc>
          <w:tcPr>
            <w:tcW w:w="1276" w:type="dxa"/>
          </w:tcPr>
          <w:p w14:paraId="02683BB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3C7E69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6E7475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1A9B76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ED53CA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0EA34859" w14:textId="77777777" w:rsidTr="005E2F92">
        <w:tc>
          <w:tcPr>
            <w:tcW w:w="564" w:type="dxa"/>
          </w:tcPr>
          <w:p w14:paraId="1010ABC9" w14:textId="5AE771F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869" w:type="dxa"/>
          </w:tcPr>
          <w:p w14:paraId="6A9AFBAF" w14:textId="51468281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Arbuz</w:t>
            </w:r>
          </w:p>
        </w:tc>
        <w:tc>
          <w:tcPr>
            <w:tcW w:w="3545" w:type="dxa"/>
          </w:tcPr>
          <w:p w14:paraId="56B65538" w14:textId="0CBB55FB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cały, dojrzały, czerwony, bez żadnych ubytków i uszkodzeń, zdrowy, nie dopuszcza się owoców z objawami zepsucia lub takimi zmianami, które uniemożliwiają przydatność do spożycia</w:t>
            </w:r>
          </w:p>
        </w:tc>
        <w:tc>
          <w:tcPr>
            <w:tcW w:w="851" w:type="dxa"/>
          </w:tcPr>
          <w:p w14:paraId="2BF02DB8" w14:textId="39B19095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3816C6A8" w14:textId="2D5A6FD3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276" w:type="dxa"/>
          </w:tcPr>
          <w:p w14:paraId="5CCFFA90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1CC56D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72CE2A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0000B5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CC0E1C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C441214" w14:textId="77777777" w:rsidTr="005E2F92">
        <w:tc>
          <w:tcPr>
            <w:tcW w:w="564" w:type="dxa"/>
          </w:tcPr>
          <w:p w14:paraId="2C879FF6" w14:textId="7C0C6B25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869" w:type="dxa"/>
          </w:tcPr>
          <w:p w14:paraId="6A105856" w14:textId="6C422F6E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Banan</w:t>
            </w:r>
          </w:p>
        </w:tc>
        <w:tc>
          <w:tcPr>
            <w:tcW w:w="3545" w:type="dxa"/>
          </w:tcPr>
          <w:p w14:paraId="1019CF62" w14:textId="62C4F304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cały, świeży, bez oznak gnicia, bez uszkodzeń i niewłaściwego zawilgocenia powierzchniowego</w:t>
            </w:r>
          </w:p>
        </w:tc>
        <w:tc>
          <w:tcPr>
            <w:tcW w:w="851" w:type="dxa"/>
          </w:tcPr>
          <w:p w14:paraId="4935AAE8" w14:textId="6B64A184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2AEA6AFD" w14:textId="0142872F" w:rsidR="00F91CE7" w:rsidRPr="00337DD5" w:rsidRDefault="009A6C52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276" w:type="dxa"/>
          </w:tcPr>
          <w:p w14:paraId="7E17242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58D3E25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39FC1C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2D8FD4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9786EE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052CF91D" w14:textId="77777777" w:rsidTr="005E2F92">
        <w:tc>
          <w:tcPr>
            <w:tcW w:w="564" w:type="dxa"/>
          </w:tcPr>
          <w:p w14:paraId="2519BB8E" w14:textId="037756CB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869" w:type="dxa"/>
          </w:tcPr>
          <w:p w14:paraId="673CED95" w14:textId="145D7543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Borówki amerykańskie</w:t>
            </w:r>
          </w:p>
        </w:tc>
        <w:tc>
          <w:tcPr>
            <w:tcW w:w="3545" w:type="dxa"/>
          </w:tcPr>
          <w:p w14:paraId="27735368" w14:textId="110038BA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świeże o miękkim miąższu, prawidłowo wykształcone, jednolite odmianowo, nie dopuszcza się owoców z objawami zepsucia lub takimi zmianami, które uniemożliwiają przydatność do spożycia</w:t>
            </w:r>
          </w:p>
        </w:tc>
        <w:tc>
          <w:tcPr>
            <w:tcW w:w="851" w:type="dxa"/>
          </w:tcPr>
          <w:p w14:paraId="0E53944D" w14:textId="4EEA6478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376D0772" w14:textId="56065B3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6CC3601A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E4AAE6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2122B2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E0DEFF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7BC12D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6379D514" w14:textId="77777777" w:rsidTr="005E2F92">
        <w:tc>
          <w:tcPr>
            <w:tcW w:w="564" w:type="dxa"/>
          </w:tcPr>
          <w:p w14:paraId="77179A05" w14:textId="1449500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869" w:type="dxa"/>
          </w:tcPr>
          <w:p w14:paraId="5F7CAB6C" w14:textId="64095048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Brzoskwinie</w:t>
            </w:r>
          </w:p>
        </w:tc>
        <w:tc>
          <w:tcPr>
            <w:tcW w:w="3545" w:type="dxa"/>
          </w:tcPr>
          <w:p w14:paraId="4CC946F2" w14:textId="1545ED45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851" w:type="dxa"/>
          </w:tcPr>
          <w:p w14:paraId="60B37D4A" w14:textId="0F255E59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60DA75BE" w14:textId="2AF300BF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6" w:type="dxa"/>
          </w:tcPr>
          <w:p w14:paraId="37E3EF83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E68473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181B00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74BA1B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B88A04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483DDE3" w14:textId="77777777" w:rsidTr="005E2F92">
        <w:tc>
          <w:tcPr>
            <w:tcW w:w="564" w:type="dxa"/>
          </w:tcPr>
          <w:p w14:paraId="45EB2AE9" w14:textId="5B903C24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869" w:type="dxa"/>
          </w:tcPr>
          <w:p w14:paraId="69DA0FD9" w14:textId="4550B423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Cytryny</w:t>
            </w:r>
          </w:p>
        </w:tc>
        <w:tc>
          <w:tcPr>
            <w:tcW w:w="3545" w:type="dxa"/>
          </w:tcPr>
          <w:p w14:paraId="6D9EE48D" w14:textId="4CA1E020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 xml:space="preserve">całe, wolne od odgnieceń, zdrowe, nie dopuszcza się owoców z objawami zepsucia lub takimi zmianami, które uniemożliwiają przydatność do spożycia, wolne od oznak wewnętrznego wysychania, wolne od uszkodzeń spowodowanych niskimi temperaturami lub mrozem, </w:t>
            </w:r>
          </w:p>
        </w:tc>
        <w:tc>
          <w:tcPr>
            <w:tcW w:w="851" w:type="dxa"/>
          </w:tcPr>
          <w:p w14:paraId="03B2E492" w14:textId="1FF1B221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0F76586" w14:textId="70015923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1276" w:type="dxa"/>
          </w:tcPr>
          <w:p w14:paraId="2DFE66C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3BA84E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588E99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07553D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01EB147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D3D4356" w14:textId="77777777" w:rsidTr="00680235">
        <w:trPr>
          <w:trHeight w:val="1545"/>
        </w:trPr>
        <w:tc>
          <w:tcPr>
            <w:tcW w:w="564" w:type="dxa"/>
          </w:tcPr>
          <w:p w14:paraId="3B5DC998" w14:textId="476006DF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69" w:type="dxa"/>
          </w:tcPr>
          <w:p w14:paraId="180BA011" w14:textId="76884F84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Gruszki</w:t>
            </w:r>
          </w:p>
        </w:tc>
        <w:tc>
          <w:tcPr>
            <w:tcW w:w="3545" w:type="dxa"/>
          </w:tcPr>
          <w:p w14:paraId="11086978" w14:textId="265BDE45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odmiany</w:t>
            </w:r>
          </w:p>
        </w:tc>
        <w:tc>
          <w:tcPr>
            <w:tcW w:w="851" w:type="dxa"/>
          </w:tcPr>
          <w:p w14:paraId="0AC2EA67" w14:textId="35B227E9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72A721AB" w14:textId="6DF9F806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1276" w:type="dxa"/>
          </w:tcPr>
          <w:p w14:paraId="10C39C6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B54CC7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F34433A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303CDA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3F65C3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E7D78CD" w14:textId="77777777" w:rsidTr="005E2F92">
        <w:tc>
          <w:tcPr>
            <w:tcW w:w="564" w:type="dxa"/>
          </w:tcPr>
          <w:p w14:paraId="211E04BA" w14:textId="49F47207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69" w:type="dxa"/>
          </w:tcPr>
          <w:p w14:paraId="17A82026" w14:textId="7FB18224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Jabłka</w:t>
            </w:r>
          </w:p>
        </w:tc>
        <w:tc>
          <w:tcPr>
            <w:tcW w:w="3545" w:type="dxa"/>
          </w:tcPr>
          <w:p w14:paraId="27E61DB5" w14:textId="6AAA7050" w:rsidR="00F91CE7" w:rsidRPr="00337DD5" w:rsidRDefault="00F91CE7" w:rsidP="00F91CE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całe,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zdrowe; wyklucza się produkty z objawami gnicia lub zepsucia, które czynią je niezdatnymi do spożycia,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czyste, praktycznie wolne o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jakichkolwiek widocznych substancji obcych,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praktycznie wolne od szkodników,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praktycznie wolne od uszkodzeń spowodowanych przez szkodniki,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wolne od nadmiernego zawilgocenia zewnętrznego,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wolne od jakichkolwiek obcych zapachów lub smaków.</w:t>
            </w:r>
          </w:p>
        </w:tc>
        <w:tc>
          <w:tcPr>
            <w:tcW w:w="851" w:type="dxa"/>
          </w:tcPr>
          <w:p w14:paraId="420E82AB" w14:textId="7F68332D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41B7B2C3" w14:textId="58C91D75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276" w:type="dxa"/>
          </w:tcPr>
          <w:p w14:paraId="3F51B81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D10D8C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A58EC2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068BEA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D66093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CB3CEC2" w14:textId="77777777" w:rsidTr="005E2F92">
        <w:tc>
          <w:tcPr>
            <w:tcW w:w="564" w:type="dxa"/>
          </w:tcPr>
          <w:p w14:paraId="7CBB757B" w14:textId="41C7484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869" w:type="dxa"/>
          </w:tcPr>
          <w:p w14:paraId="3E96E0D3" w14:textId="2B2AEDEE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Kiwi</w:t>
            </w:r>
          </w:p>
        </w:tc>
        <w:tc>
          <w:tcPr>
            <w:tcW w:w="3545" w:type="dxa"/>
          </w:tcPr>
          <w:p w14:paraId="3D3BE348" w14:textId="63896C3D" w:rsidR="00F91CE7" w:rsidRPr="00337DD5" w:rsidRDefault="00F91CE7" w:rsidP="00F91CE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całe,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zdrowe; wyklucza się produkty z objawami gnicia lub zepsucia, które czynią je niezdatnymi do spożycia,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czyste, praktycznie wolne o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jakichkolwiek widocznych substancji obcych,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praktycznie wolne od szkodników,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C6ED1">
              <w:rPr>
                <w:rFonts w:eastAsia="Times New Roman" w:cstheme="minorHAnsi"/>
                <w:sz w:val="18"/>
                <w:szCs w:val="18"/>
                <w:lang w:eastAsia="pl-PL"/>
              </w:rPr>
              <w:t>praktycznie wolne od uszkodzeń spowodowanych przez szkodniki,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37DD5">
              <w:rPr>
                <w:rFonts w:cstheme="minorHAnsi"/>
                <w:sz w:val="18"/>
                <w:szCs w:val="18"/>
              </w:rPr>
              <w:t>wielkość, barwa, kształt, stopień dojrzałości charakterystyczne dla odmiany</w:t>
            </w: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3D8B18D3" w14:textId="645639A8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1C441E10" w14:textId="5A84EDCF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1276" w:type="dxa"/>
          </w:tcPr>
          <w:p w14:paraId="7C420342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B83E4B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DE98C4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63B682A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BBF808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A1295E2" w14:textId="77777777" w:rsidTr="005E2F92">
        <w:tc>
          <w:tcPr>
            <w:tcW w:w="564" w:type="dxa"/>
          </w:tcPr>
          <w:p w14:paraId="0F357123" w14:textId="152D1F3E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69" w:type="dxa"/>
          </w:tcPr>
          <w:p w14:paraId="1041FB4C" w14:textId="251875F1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Maliny</w:t>
            </w:r>
          </w:p>
        </w:tc>
        <w:tc>
          <w:tcPr>
            <w:tcW w:w="3545" w:type="dxa"/>
          </w:tcPr>
          <w:p w14:paraId="03FC2742" w14:textId="77777777" w:rsidR="00F91CE7" w:rsidRDefault="00F91CE7" w:rsidP="00F91CE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37DD5">
              <w:rPr>
                <w:rFonts w:eastAsia="Times New Roman" w:cstheme="minorHAnsi"/>
                <w:sz w:val="18"/>
                <w:szCs w:val="18"/>
                <w:lang w:eastAsia="pl-PL"/>
              </w:rPr>
              <w:t>Zdrowe (bez oznak gnicia, śladów pleśni), czyste, bez szypułek, niemyte, wolne od szkodników, pozbawione nieprawidłowej wilgoci zewnętrznej, barwa intensywna, różowo-czerwona</w:t>
            </w:r>
          </w:p>
          <w:p w14:paraId="4E525332" w14:textId="12D43997" w:rsidR="00F91CE7" w:rsidRPr="00337DD5" w:rsidRDefault="00F91CE7" w:rsidP="00F91CE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74E9508" w14:textId="702B6E66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2CB83504" w14:textId="2ED313DF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31D69D8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1659A3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1DABC0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3F6B1B6D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B07ECC2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7232973" w14:textId="77777777" w:rsidTr="005E2F92">
        <w:tc>
          <w:tcPr>
            <w:tcW w:w="564" w:type="dxa"/>
          </w:tcPr>
          <w:p w14:paraId="557608CB" w14:textId="7F1457A0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69" w:type="dxa"/>
          </w:tcPr>
          <w:p w14:paraId="2C3C45F0" w14:textId="37CD3E2B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Morele</w:t>
            </w:r>
          </w:p>
        </w:tc>
        <w:tc>
          <w:tcPr>
            <w:tcW w:w="3545" w:type="dxa"/>
          </w:tcPr>
          <w:p w14:paraId="55B3F322" w14:textId="416B71A2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owoc słodki</w:t>
            </w:r>
          </w:p>
          <w:p w14:paraId="1F53DB23" w14:textId="77777777" w:rsidR="00F91CE7" w:rsidRPr="00337DD5" w:rsidRDefault="00F91CE7" w:rsidP="00F91CE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F0A841C" w14:textId="2C99E199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17B216F" w14:textId="64F35A70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6BBE4B2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E56215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949C38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DDEB91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6F267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1C4CD3FE" w14:textId="77777777" w:rsidTr="005E2F92">
        <w:tc>
          <w:tcPr>
            <w:tcW w:w="564" w:type="dxa"/>
          </w:tcPr>
          <w:p w14:paraId="65E45950" w14:textId="4A72879D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1869" w:type="dxa"/>
          </w:tcPr>
          <w:p w14:paraId="044350B2" w14:textId="2A1BFED2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Mandarynki</w:t>
            </w:r>
          </w:p>
        </w:tc>
        <w:tc>
          <w:tcPr>
            <w:tcW w:w="3545" w:type="dxa"/>
          </w:tcPr>
          <w:p w14:paraId="257B6F18" w14:textId="0D2D3283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 xml:space="preserve">całe, wolne od odgnieceń, zdrowe, nie dopuszcza się owoców z objawami zepsucia lub takimi zmianami, które uniemożliwiają przydatność do spożycia, wolne od oznak wewnętrznego wysychania, wolne od uszkodzeń spowodowanych niskimi temperaturami lub mrozem, wolne od nadmiernego zawilgocenia </w:t>
            </w:r>
            <w:proofErr w:type="spellStart"/>
            <w:r w:rsidRPr="00337DD5">
              <w:rPr>
                <w:rFonts w:cstheme="minorHAnsi"/>
                <w:sz w:val="18"/>
                <w:szCs w:val="18"/>
              </w:rPr>
              <w:t>powierzchnioweg</w:t>
            </w:r>
            <w:proofErr w:type="spellEnd"/>
          </w:p>
        </w:tc>
        <w:tc>
          <w:tcPr>
            <w:tcW w:w="851" w:type="dxa"/>
          </w:tcPr>
          <w:p w14:paraId="0B61A890" w14:textId="56484F44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3C8C62AC" w14:textId="09BFE341" w:rsidR="00F91CE7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14:paraId="70B2297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7DED90E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1DDD8DB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792998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195133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36E1E13" w14:textId="77777777" w:rsidTr="005E2F92">
        <w:tc>
          <w:tcPr>
            <w:tcW w:w="564" w:type="dxa"/>
          </w:tcPr>
          <w:p w14:paraId="178F91F9" w14:textId="26C980DB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869" w:type="dxa"/>
          </w:tcPr>
          <w:p w14:paraId="79DFBC2B" w14:textId="5EAA16F3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Nektaryna</w:t>
            </w:r>
          </w:p>
        </w:tc>
        <w:tc>
          <w:tcPr>
            <w:tcW w:w="3545" w:type="dxa"/>
          </w:tcPr>
          <w:p w14:paraId="1742BF1A" w14:textId="1E2631AC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odmiany</w:t>
            </w:r>
          </w:p>
        </w:tc>
        <w:tc>
          <w:tcPr>
            <w:tcW w:w="851" w:type="dxa"/>
          </w:tcPr>
          <w:p w14:paraId="76A9F71F" w14:textId="429B372E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717A66AE" w14:textId="782915E9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C4817"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7FC21C5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54C53A0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D50CA7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F74AEA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A5CC13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2991582" w14:textId="77777777" w:rsidTr="005E2F92">
        <w:tc>
          <w:tcPr>
            <w:tcW w:w="564" w:type="dxa"/>
          </w:tcPr>
          <w:p w14:paraId="779F78D7" w14:textId="1B611DD7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1869" w:type="dxa"/>
          </w:tcPr>
          <w:p w14:paraId="3BEBB688" w14:textId="2EA6A126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Pomarańcza</w:t>
            </w:r>
          </w:p>
        </w:tc>
        <w:tc>
          <w:tcPr>
            <w:tcW w:w="3545" w:type="dxa"/>
          </w:tcPr>
          <w:p w14:paraId="319F1580" w14:textId="77777777" w:rsidR="00F91CE7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wolne od odgnieceń, zdrowe, nie dopuszcza się owoców z objawami zepsucia lub takimi zmianami, które uniemożliwiają przydatność do spożycia, wolne od oznak wewnętrznego wysychania, wolne od uszkodzeń spowodowanych niskimi temperaturami lub mrozem, wolne od nadmiernego zawilgocenia powierzchnioweg</w:t>
            </w:r>
            <w:r>
              <w:rPr>
                <w:rFonts w:cstheme="minorHAnsi"/>
                <w:sz w:val="18"/>
                <w:szCs w:val="18"/>
              </w:rPr>
              <w:t>o</w:t>
            </w:r>
          </w:p>
          <w:p w14:paraId="492A4DBA" w14:textId="77777777" w:rsidR="00F91CE7" w:rsidRDefault="00F91CE7" w:rsidP="00F91CE7">
            <w:pPr>
              <w:rPr>
                <w:rFonts w:cstheme="minorHAnsi"/>
                <w:sz w:val="18"/>
                <w:szCs w:val="18"/>
              </w:rPr>
            </w:pPr>
          </w:p>
          <w:p w14:paraId="5CC664EF" w14:textId="3CF232D6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1B0362" w14:textId="48D92BFA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215DA949" w14:textId="5C867CA5" w:rsidR="00F91CE7" w:rsidRPr="00337DD5" w:rsidRDefault="00AC481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1276" w:type="dxa"/>
          </w:tcPr>
          <w:p w14:paraId="21341177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58EC1B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0A99DB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7615077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CD5095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7AFBC5D7" w14:textId="77777777" w:rsidTr="005E2F92">
        <w:tc>
          <w:tcPr>
            <w:tcW w:w="564" w:type="dxa"/>
          </w:tcPr>
          <w:p w14:paraId="0F35DC16" w14:textId="77C27122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869" w:type="dxa"/>
          </w:tcPr>
          <w:p w14:paraId="20490219" w14:textId="5E32CB79" w:rsidR="00F91CE7" w:rsidRPr="00337DD5" w:rsidRDefault="00F91CE7" w:rsidP="00F91CE7">
            <w:pPr>
              <w:rPr>
                <w:rFonts w:cstheme="minorHAnsi"/>
              </w:rPr>
            </w:pPr>
            <w:r w:rsidRPr="00337DD5">
              <w:rPr>
                <w:rFonts w:cstheme="minorHAnsi"/>
              </w:rPr>
              <w:t>śliwka czerwona – import</w:t>
            </w:r>
          </w:p>
        </w:tc>
        <w:tc>
          <w:tcPr>
            <w:tcW w:w="3545" w:type="dxa"/>
          </w:tcPr>
          <w:p w14:paraId="2BE24536" w14:textId="3A4C5652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odmiany</w:t>
            </w:r>
          </w:p>
        </w:tc>
        <w:tc>
          <w:tcPr>
            <w:tcW w:w="851" w:type="dxa"/>
          </w:tcPr>
          <w:p w14:paraId="2285F113" w14:textId="3E0AE4EE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77E322F" w14:textId="168ADF5E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14:paraId="0F57E51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39FD00D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3A16359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113850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E331D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47E130DD" w14:textId="77777777" w:rsidTr="005E2F92">
        <w:tc>
          <w:tcPr>
            <w:tcW w:w="564" w:type="dxa"/>
          </w:tcPr>
          <w:p w14:paraId="19CCA52C" w14:textId="797B0FBF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869" w:type="dxa"/>
          </w:tcPr>
          <w:p w14:paraId="5AE94CCB" w14:textId="2AC6ECB0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Winogrono jasne</w:t>
            </w:r>
          </w:p>
        </w:tc>
        <w:tc>
          <w:tcPr>
            <w:tcW w:w="3545" w:type="dxa"/>
          </w:tcPr>
          <w:p w14:paraId="4333F059" w14:textId="452BBF2F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odmiany</w:t>
            </w:r>
          </w:p>
        </w:tc>
        <w:tc>
          <w:tcPr>
            <w:tcW w:w="851" w:type="dxa"/>
          </w:tcPr>
          <w:p w14:paraId="3A984FB0" w14:textId="003EFD76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0035E61D" w14:textId="0B8E4EF1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2EC98B7A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04F88FD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EB37FD4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573BB57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AE7592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1425075D" w14:textId="77777777" w:rsidTr="005E2F92">
        <w:tc>
          <w:tcPr>
            <w:tcW w:w="564" w:type="dxa"/>
          </w:tcPr>
          <w:p w14:paraId="558D3FD8" w14:textId="01180FE5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1869" w:type="dxa"/>
          </w:tcPr>
          <w:p w14:paraId="26D71EC2" w14:textId="2BD8C8A9" w:rsidR="00F91CE7" w:rsidRPr="001F4181" w:rsidRDefault="00F91CE7" w:rsidP="00F91CE7">
            <w:pPr>
              <w:rPr>
                <w:rFonts w:cstheme="minorHAnsi"/>
                <w:sz w:val="20"/>
                <w:szCs w:val="20"/>
              </w:rPr>
            </w:pPr>
            <w:r w:rsidRPr="001F4181">
              <w:rPr>
                <w:rFonts w:cstheme="minorHAnsi"/>
                <w:sz w:val="20"/>
                <w:szCs w:val="20"/>
              </w:rPr>
              <w:t>Winogrono ciemn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545" w:type="dxa"/>
          </w:tcPr>
          <w:p w14:paraId="25C3B16D" w14:textId="75C03CF2" w:rsidR="00F91CE7" w:rsidRPr="00337DD5" w:rsidRDefault="00F91CE7" w:rsidP="00F91CE7">
            <w:pPr>
              <w:rPr>
                <w:rFonts w:cstheme="minorHAnsi"/>
                <w:sz w:val="18"/>
                <w:szCs w:val="18"/>
              </w:rPr>
            </w:pPr>
            <w:r w:rsidRPr="00337DD5">
              <w:rPr>
                <w:rFonts w:cstheme="minorHAnsi"/>
                <w:sz w:val="18"/>
                <w:szCs w:val="18"/>
              </w:rPr>
              <w:t>całe,  bez żadnych ubytków i uszkodzeń, jędrne, zdrowe, nie dopuszcza się owoców z objawami zepsucia lub takimi zmianami, które uniemożliwiają przydatność do spożycia, wielkość, barwa, kształt, stopień dojrzałości charakterystyczne dla odmiany</w:t>
            </w:r>
          </w:p>
        </w:tc>
        <w:tc>
          <w:tcPr>
            <w:tcW w:w="851" w:type="dxa"/>
          </w:tcPr>
          <w:p w14:paraId="5F7A57DF" w14:textId="71A31120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7389E578" w14:textId="17D4DD42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0C35162C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6BA046E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7ECD49E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249A483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D23416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2F1529CB" w14:textId="77777777" w:rsidTr="005E2F92">
        <w:tc>
          <w:tcPr>
            <w:tcW w:w="564" w:type="dxa"/>
          </w:tcPr>
          <w:p w14:paraId="65BC5CC9" w14:textId="47399C3E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869" w:type="dxa"/>
          </w:tcPr>
          <w:p w14:paraId="064087C7" w14:textId="24860878" w:rsidR="00F91CE7" w:rsidRPr="00337DD5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Susz wigilijny</w:t>
            </w:r>
          </w:p>
        </w:tc>
        <w:tc>
          <w:tcPr>
            <w:tcW w:w="3545" w:type="dxa"/>
          </w:tcPr>
          <w:p w14:paraId="74A5A153" w14:textId="2EC61EC7" w:rsidR="00F91CE7" w:rsidRPr="001F4181" w:rsidRDefault="00F91CE7" w:rsidP="00F91CE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F4181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jabłko suszone, gruszka suszona, gruszka wędzona, śliwka wędzona</w:t>
            </w:r>
          </w:p>
        </w:tc>
        <w:tc>
          <w:tcPr>
            <w:tcW w:w="851" w:type="dxa"/>
          </w:tcPr>
          <w:p w14:paraId="112AEAA9" w14:textId="076F9A87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1700" w:type="dxa"/>
          </w:tcPr>
          <w:p w14:paraId="36791276" w14:textId="5F87EE4E" w:rsidR="00F91CE7" w:rsidRDefault="00F91CE7" w:rsidP="00F91CE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5DC61421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</w:tcPr>
          <w:p w14:paraId="12FF18F9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F6DB9E8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</w:tcPr>
          <w:p w14:paraId="0F81F4FE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7A0637B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</w:tr>
      <w:tr w:rsidR="00F91CE7" w:rsidRPr="00337DD5" w14:paraId="3DE77B22" w14:textId="77777777" w:rsidTr="00413430">
        <w:tc>
          <w:tcPr>
            <w:tcW w:w="9805" w:type="dxa"/>
            <w:gridSpan w:val="6"/>
          </w:tcPr>
          <w:p w14:paraId="45C94B59" w14:textId="7182C56C" w:rsidR="00F91CE7" w:rsidRPr="002C2BD9" w:rsidRDefault="00F91CE7" w:rsidP="00F91CE7">
            <w:pPr>
              <w:rPr>
                <w:rFonts w:cstheme="minorHAnsi"/>
                <w:b/>
                <w:bCs/>
              </w:rPr>
            </w:pPr>
            <w:r w:rsidRPr="002C2BD9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Razem:</w:t>
            </w:r>
          </w:p>
          <w:p w14:paraId="57FD479E" w14:textId="1606E776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14:paraId="2AB14BDF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B86AD2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33E6FF10" w14:textId="77777777" w:rsidR="00F91CE7" w:rsidRPr="00337DD5" w:rsidRDefault="00F91CE7" w:rsidP="00F91CE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DD8F" w14:textId="77777777" w:rsidR="00F91CE7" w:rsidRPr="00337DD5" w:rsidRDefault="00F91CE7" w:rsidP="00F91CE7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746BAC6D" w14:textId="77777777" w:rsidR="00A901D5" w:rsidRPr="00337DD5" w:rsidRDefault="00A901D5" w:rsidP="00D06583">
      <w:pPr>
        <w:rPr>
          <w:rFonts w:cstheme="minorHAnsi"/>
        </w:rPr>
      </w:pPr>
    </w:p>
    <w:sectPr w:rsidR="00A901D5" w:rsidRPr="00337DD5" w:rsidSect="00F91CE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478B" w14:textId="77777777" w:rsidR="00FC72C5" w:rsidRDefault="00FC72C5" w:rsidP="0053383A">
      <w:pPr>
        <w:spacing w:after="0" w:line="240" w:lineRule="auto"/>
      </w:pPr>
      <w:r>
        <w:separator/>
      </w:r>
    </w:p>
  </w:endnote>
  <w:endnote w:type="continuationSeparator" w:id="0">
    <w:p w14:paraId="083A8EE8" w14:textId="77777777" w:rsidR="00FC72C5" w:rsidRDefault="00FC72C5" w:rsidP="0053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B6E7" w14:textId="77777777" w:rsidR="00FC72C5" w:rsidRDefault="00FC72C5" w:rsidP="0053383A">
      <w:pPr>
        <w:spacing w:after="0" w:line="240" w:lineRule="auto"/>
      </w:pPr>
      <w:r>
        <w:separator/>
      </w:r>
    </w:p>
  </w:footnote>
  <w:footnote w:type="continuationSeparator" w:id="0">
    <w:p w14:paraId="60917B51" w14:textId="77777777" w:rsidR="00FC72C5" w:rsidRDefault="00FC72C5" w:rsidP="0053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607EA"/>
    <w:multiLevelType w:val="multilevel"/>
    <w:tmpl w:val="8E7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0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D5"/>
    <w:rsid w:val="000206C9"/>
    <w:rsid w:val="00030EBF"/>
    <w:rsid w:val="00060A0C"/>
    <w:rsid w:val="00064DFB"/>
    <w:rsid w:val="0013520C"/>
    <w:rsid w:val="001557B7"/>
    <w:rsid w:val="00164174"/>
    <w:rsid w:val="00192A7D"/>
    <w:rsid w:val="001A5480"/>
    <w:rsid w:val="001A71D7"/>
    <w:rsid w:val="001B57B9"/>
    <w:rsid w:val="001F4181"/>
    <w:rsid w:val="00202C90"/>
    <w:rsid w:val="002330EA"/>
    <w:rsid w:val="002B7177"/>
    <w:rsid w:val="002C2BD9"/>
    <w:rsid w:val="002D074F"/>
    <w:rsid w:val="00301199"/>
    <w:rsid w:val="00314E99"/>
    <w:rsid w:val="00327D66"/>
    <w:rsid w:val="003324F9"/>
    <w:rsid w:val="0033580C"/>
    <w:rsid w:val="00337DD5"/>
    <w:rsid w:val="003A6D08"/>
    <w:rsid w:val="00484D58"/>
    <w:rsid w:val="0052148A"/>
    <w:rsid w:val="00533444"/>
    <w:rsid w:val="0053383A"/>
    <w:rsid w:val="00592B90"/>
    <w:rsid w:val="005B22FE"/>
    <w:rsid w:val="00680235"/>
    <w:rsid w:val="006C542B"/>
    <w:rsid w:val="006D0B38"/>
    <w:rsid w:val="0070024B"/>
    <w:rsid w:val="00725A57"/>
    <w:rsid w:val="007B7DB1"/>
    <w:rsid w:val="00893BFE"/>
    <w:rsid w:val="0094473B"/>
    <w:rsid w:val="00962443"/>
    <w:rsid w:val="00996039"/>
    <w:rsid w:val="009A6C52"/>
    <w:rsid w:val="009C6ED1"/>
    <w:rsid w:val="009F20FE"/>
    <w:rsid w:val="009F32D6"/>
    <w:rsid w:val="00A901D5"/>
    <w:rsid w:val="00AC4817"/>
    <w:rsid w:val="00B6710B"/>
    <w:rsid w:val="00CD67D4"/>
    <w:rsid w:val="00D06583"/>
    <w:rsid w:val="00D30D9B"/>
    <w:rsid w:val="00D463CD"/>
    <w:rsid w:val="00D863DF"/>
    <w:rsid w:val="00E65349"/>
    <w:rsid w:val="00ED35DD"/>
    <w:rsid w:val="00EE1C8C"/>
    <w:rsid w:val="00F321B5"/>
    <w:rsid w:val="00F63098"/>
    <w:rsid w:val="00F91CE7"/>
    <w:rsid w:val="00FB15F9"/>
    <w:rsid w:val="00FB53B4"/>
    <w:rsid w:val="00FC72C5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4BD6"/>
  <w15:chartTrackingRefBased/>
  <w15:docId w15:val="{91984293-047F-4ACB-B346-E945EA80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A901D5"/>
  </w:style>
  <w:style w:type="paragraph" w:styleId="Nagwek">
    <w:name w:val="header"/>
    <w:basedOn w:val="Normalny"/>
    <w:link w:val="NagwekZnak"/>
    <w:uiPriority w:val="99"/>
    <w:unhideWhenUsed/>
    <w:rsid w:val="0053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83A"/>
  </w:style>
  <w:style w:type="paragraph" w:styleId="Stopka">
    <w:name w:val="footer"/>
    <w:basedOn w:val="Normalny"/>
    <w:link w:val="StopkaZnak"/>
    <w:uiPriority w:val="99"/>
    <w:unhideWhenUsed/>
    <w:rsid w:val="0053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2023-12-04T11:52:00Z</cp:lastPrinted>
  <dcterms:created xsi:type="dcterms:W3CDTF">2021-12-09T09:30:00Z</dcterms:created>
  <dcterms:modified xsi:type="dcterms:W3CDTF">2024-10-22T08:12:00Z</dcterms:modified>
</cp:coreProperties>
</file>